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F79E15">
      <w:pPr>
        <w:jc w:val="center"/>
        <w:rPr>
          <w:rFonts w:eastAsia="Calibri" w:cs="Calibri"/>
          <w:b/>
          <w:color w:val="FF0000"/>
          <w:sz w:val="28"/>
        </w:rPr>
      </w:pPr>
      <w:r>
        <w:rPr>
          <w:rFonts w:ascii="宋体" w:cs="宋体"/>
          <w:b/>
          <w:sz w:val="36"/>
        </w:rPr>
        <w:t>重庆市两江职业教育中心</w:t>
      </w:r>
      <w:r>
        <w:rPr>
          <w:rFonts w:hint="eastAsia" w:ascii="宋体" w:cs="宋体"/>
          <w:b/>
          <w:sz w:val="36"/>
        </w:rPr>
        <w:t>教学</w:t>
      </w:r>
      <w:r>
        <w:rPr>
          <w:rFonts w:ascii="宋体" w:cs="宋体"/>
          <w:b/>
          <w:sz w:val="36"/>
        </w:rPr>
        <w:t>教案</w:t>
      </w:r>
    </w:p>
    <w:tbl>
      <w:tblPr>
        <w:tblStyle w:val="2"/>
        <w:tblW w:w="10020" w:type="dxa"/>
        <w:tblInd w:w="0" w:type="dxa"/>
        <w:tblLayout w:type="fixed"/>
        <w:tblCellMar>
          <w:top w:w="0" w:type="dxa"/>
          <w:left w:w="10" w:type="dxa"/>
          <w:bottom w:w="0" w:type="dxa"/>
          <w:right w:w="10" w:type="dxa"/>
        </w:tblCellMar>
      </w:tblPr>
      <w:tblGrid>
        <w:gridCol w:w="1520"/>
        <w:gridCol w:w="1967"/>
        <w:gridCol w:w="1050"/>
        <w:gridCol w:w="2452"/>
        <w:gridCol w:w="836"/>
        <w:gridCol w:w="2195"/>
      </w:tblGrid>
      <w:tr w14:paraId="505C3CCE">
        <w:tblPrEx>
          <w:tblCellMar>
            <w:top w:w="0" w:type="dxa"/>
            <w:left w:w="10" w:type="dxa"/>
            <w:bottom w:w="0" w:type="dxa"/>
            <w:right w:w="10" w:type="dxa"/>
          </w:tblCellMar>
        </w:tblPrEx>
        <w:trPr>
          <w:trHeight w:val="927"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B7840D3">
            <w:pPr>
              <w:jc w:val="center"/>
              <w:rPr>
                <w:b/>
              </w:rPr>
            </w:pPr>
            <w:r>
              <w:rPr>
                <w:rFonts w:ascii="宋体" w:cs="宋体"/>
                <w:b/>
                <w:sz w:val="28"/>
              </w:rPr>
              <w:t>课题</w:t>
            </w:r>
          </w:p>
        </w:tc>
        <w:tc>
          <w:tcPr>
            <w:tcW w:w="196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F5BDD81">
            <w:pPr>
              <w:jc w:val="center"/>
              <w:rPr>
                <w:rFonts w:hint="default" w:eastAsia="宋体"/>
                <w:lang w:val="en-US" w:eastAsia="zh-CN"/>
              </w:rPr>
            </w:pPr>
            <w:r>
              <w:rPr>
                <w:rFonts w:hint="eastAsia"/>
                <w:sz w:val="24"/>
                <w:szCs w:val="28"/>
                <w:lang w:val="en-US" w:eastAsia="zh-CN"/>
              </w:rPr>
              <w:t>票务盘点作业</w:t>
            </w:r>
          </w:p>
        </w:tc>
        <w:tc>
          <w:tcPr>
            <w:tcW w:w="10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24D8BA3">
            <w:pPr>
              <w:jc w:val="center"/>
              <w:rPr>
                <w:b/>
              </w:rPr>
            </w:pPr>
            <w:r>
              <w:rPr>
                <w:rFonts w:ascii="宋体" w:cs="宋体"/>
                <w:b/>
                <w:sz w:val="28"/>
              </w:rPr>
              <w:t>班级</w:t>
            </w:r>
          </w:p>
        </w:tc>
        <w:tc>
          <w:tcPr>
            <w:tcW w:w="245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3F2A3A9"/>
        </w:tc>
        <w:tc>
          <w:tcPr>
            <w:tcW w:w="83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E7D741E">
            <w:pPr>
              <w:jc w:val="center"/>
              <w:rPr>
                <w:b/>
              </w:rPr>
            </w:pPr>
            <w:r>
              <w:rPr>
                <w:rFonts w:ascii="宋体" w:cs="宋体"/>
                <w:b/>
                <w:sz w:val="28"/>
              </w:rPr>
              <w:t>教师</w:t>
            </w:r>
          </w:p>
        </w:tc>
        <w:tc>
          <w:tcPr>
            <w:tcW w:w="219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3DDC880D">
            <w:pPr>
              <w:jc w:val="center"/>
              <w:rPr>
                <w:rFonts w:ascii="宋体" w:cs="宋体"/>
              </w:rPr>
            </w:pPr>
          </w:p>
        </w:tc>
      </w:tr>
      <w:tr w14:paraId="5951CA2D">
        <w:tblPrEx>
          <w:tblCellMar>
            <w:top w:w="0" w:type="dxa"/>
            <w:left w:w="10" w:type="dxa"/>
            <w:bottom w:w="0" w:type="dxa"/>
            <w:right w:w="10" w:type="dxa"/>
          </w:tblCellMar>
        </w:tblPrEx>
        <w:trPr>
          <w:trHeight w:val="1360"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D957BC1">
            <w:pPr>
              <w:jc w:val="center"/>
              <w:rPr>
                <w:b/>
              </w:rPr>
            </w:pPr>
            <w:r>
              <w:rPr>
                <w:rFonts w:ascii="宋体" w:cs="宋体"/>
                <w:b/>
                <w:sz w:val="28"/>
              </w:rPr>
              <w:t>课型</w:t>
            </w:r>
          </w:p>
        </w:tc>
        <w:tc>
          <w:tcPr>
            <w:tcW w:w="196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AB9A1E8">
            <w:pPr>
              <w:jc w:val="center"/>
            </w:pPr>
            <w:r>
              <w:rPr>
                <w:rFonts w:ascii="Times New Roman" w:hAnsi="Times New Roman"/>
                <w:sz w:val="24"/>
                <w:szCs w:val="24"/>
              </w:rPr>
              <w:t>新授课</w:t>
            </w:r>
          </w:p>
        </w:tc>
        <w:tc>
          <w:tcPr>
            <w:tcW w:w="10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E8538CA">
            <w:pPr>
              <w:jc w:val="center"/>
              <w:rPr>
                <w:b/>
              </w:rPr>
            </w:pPr>
            <w:r>
              <w:rPr>
                <w:rFonts w:ascii="宋体" w:cs="宋体"/>
                <w:b/>
                <w:sz w:val="28"/>
              </w:rPr>
              <w:t>课时</w:t>
            </w:r>
          </w:p>
        </w:tc>
        <w:tc>
          <w:tcPr>
            <w:tcW w:w="245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BDD5A53">
            <w:pPr>
              <w:jc w:val="left"/>
              <w:rPr>
                <w:rFonts w:ascii="Times New Roman" w:hAnsi="Times New Roman"/>
                <w:sz w:val="24"/>
                <w:szCs w:val="24"/>
              </w:rPr>
            </w:pPr>
            <w:r>
              <w:rPr>
                <w:rFonts w:ascii="Times New Roman" w:hAnsi="Times New Roman"/>
                <w:sz w:val="24"/>
                <w:szCs w:val="24"/>
              </w:rPr>
              <w:t>第</w:t>
            </w:r>
            <w:bookmarkStart w:id="0" w:name="_GoBack"/>
            <w:bookmarkEnd w:id="0"/>
            <w:r>
              <w:rPr>
                <w:rFonts w:hint="eastAsia" w:ascii="Times New Roman" w:hAnsi="Times New Roman"/>
                <w:sz w:val="24"/>
                <w:szCs w:val="24"/>
                <w:lang w:val="en-US" w:eastAsia="zh-CN"/>
              </w:rPr>
              <w:t xml:space="preserve">  </w:t>
            </w:r>
            <w:r>
              <w:rPr>
                <w:rFonts w:ascii="Times New Roman" w:hAnsi="Times New Roman"/>
                <w:sz w:val="24"/>
                <w:szCs w:val="24"/>
              </w:rPr>
              <w:t>周</w:t>
            </w:r>
          </w:p>
          <w:p w14:paraId="11C99913">
            <w:pPr>
              <w:jc w:val="left"/>
              <w:rPr>
                <w:rFonts w:ascii="宋体" w:cs="宋体"/>
                <w:sz w:val="28"/>
              </w:rPr>
            </w:pPr>
            <w:r>
              <w:rPr>
                <w:rFonts w:ascii="Times New Roman" w:hAnsi="Times New Roman"/>
                <w:sz w:val="24"/>
                <w:szCs w:val="24"/>
              </w:rPr>
              <w:t>第</w:t>
            </w:r>
            <w:r>
              <w:rPr>
                <w:rFonts w:hint="eastAsia" w:ascii="Times New Roman" w:hAnsi="Times New Roman"/>
                <w:sz w:val="24"/>
                <w:szCs w:val="24"/>
                <w:lang w:val="en-US" w:eastAsia="zh-CN"/>
              </w:rPr>
              <w:t xml:space="preserve">  </w:t>
            </w:r>
            <w:r>
              <w:rPr>
                <w:rFonts w:ascii="Times New Roman" w:hAnsi="Times New Roman"/>
                <w:sz w:val="24"/>
                <w:szCs w:val="24"/>
              </w:rPr>
              <w:t>课时</w:t>
            </w:r>
          </w:p>
        </w:tc>
        <w:tc>
          <w:tcPr>
            <w:tcW w:w="83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F9D80DE">
            <w:pPr>
              <w:jc w:val="center"/>
              <w:rPr>
                <w:rFonts w:ascii="宋体" w:cs="宋体"/>
                <w:b/>
                <w:sz w:val="28"/>
              </w:rPr>
            </w:pPr>
            <w:r>
              <w:rPr>
                <w:rFonts w:hint="eastAsia" w:ascii="宋体" w:cs="宋体"/>
                <w:b/>
                <w:sz w:val="28"/>
              </w:rPr>
              <w:t>上课</w:t>
            </w:r>
          </w:p>
          <w:p w14:paraId="2F64384E">
            <w:pPr>
              <w:jc w:val="center"/>
              <w:rPr>
                <w:b/>
              </w:rPr>
            </w:pPr>
            <w:r>
              <w:rPr>
                <w:rFonts w:ascii="宋体" w:cs="宋体"/>
                <w:b/>
                <w:sz w:val="28"/>
              </w:rPr>
              <w:t>时间</w:t>
            </w:r>
          </w:p>
        </w:tc>
        <w:tc>
          <w:tcPr>
            <w:tcW w:w="219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415AF40F">
            <w:pPr>
              <w:jc w:val="center"/>
              <w:rPr>
                <w:b/>
                <w:sz w:val="28"/>
                <w:szCs w:val="28"/>
              </w:rPr>
            </w:pPr>
          </w:p>
        </w:tc>
      </w:tr>
      <w:tr w14:paraId="23EBA0EC">
        <w:tblPrEx>
          <w:tblCellMar>
            <w:top w:w="0" w:type="dxa"/>
            <w:left w:w="10" w:type="dxa"/>
            <w:bottom w:w="0" w:type="dxa"/>
            <w:right w:w="10" w:type="dxa"/>
          </w:tblCellMar>
        </w:tblPrEx>
        <w:trPr>
          <w:trHeight w:val="1029" w:hRule="atLeast"/>
        </w:trPr>
        <w:tc>
          <w:tcPr>
            <w:tcW w:w="1520"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31C5FB50">
            <w:pPr>
              <w:jc w:val="center"/>
              <w:rPr>
                <w:rFonts w:ascii="宋体" w:cs="宋体"/>
                <w:b/>
                <w:sz w:val="28"/>
              </w:rPr>
            </w:pPr>
            <w:r>
              <w:rPr>
                <w:rFonts w:hint="eastAsia" w:ascii="宋体" w:cs="宋体"/>
                <w:b/>
                <w:sz w:val="28"/>
              </w:rPr>
              <w:t>学情分析</w:t>
            </w:r>
          </w:p>
        </w:tc>
        <w:tc>
          <w:tcPr>
            <w:tcW w:w="8500" w:type="dxa"/>
            <w:gridSpan w:val="5"/>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1346F32C">
            <w:pPr>
              <w:spacing w:line="360" w:lineRule="auto"/>
              <w:jc w:val="left"/>
              <w:rPr>
                <w:rFonts w:hint="eastAsia" w:ascii="宋体" w:hAnsi="宋体" w:eastAsia="宋体" w:cs="宋体"/>
                <w:sz w:val="24"/>
                <w:szCs w:val="24"/>
              </w:rPr>
            </w:pPr>
            <w:r>
              <w:rPr>
                <w:rFonts w:hint="eastAsia" w:ascii="宋体" w:hAnsi="宋体" w:eastAsia="宋体" w:cs="宋体"/>
                <w:sz w:val="24"/>
                <w:szCs w:val="24"/>
              </w:rPr>
              <w:t>学生在日常地铁出行中虽接触过票卡使用，但对车站票务盘点与票卡管理的系统性工作缺乏深入了解。学生对实际工作中的票务管理流程有探索兴趣，且具备一定自主学习和团队协作能力，能够通过资料查阅初步认识盘点和管理要求。</w:t>
            </w:r>
          </w:p>
        </w:tc>
      </w:tr>
      <w:tr w14:paraId="5496B940">
        <w:tblPrEx>
          <w:tblCellMar>
            <w:top w:w="0" w:type="dxa"/>
            <w:left w:w="10" w:type="dxa"/>
            <w:bottom w:w="0" w:type="dxa"/>
            <w:right w:w="10" w:type="dxa"/>
          </w:tblCellMar>
        </w:tblPrEx>
        <w:trPr>
          <w:trHeight w:val="1029" w:hRule="atLeast"/>
        </w:trPr>
        <w:tc>
          <w:tcPr>
            <w:tcW w:w="1520"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21895195">
            <w:pPr>
              <w:jc w:val="center"/>
              <w:rPr>
                <w:rFonts w:ascii="宋体" w:cs="宋体"/>
                <w:b/>
                <w:sz w:val="28"/>
              </w:rPr>
            </w:pPr>
            <w:r>
              <w:rPr>
                <w:rFonts w:hint="eastAsia" w:ascii="宋体" w:cs="宋体"/>
                <w:b/>
                <w:sz w:val="28"/>
              </w:rPr>
              <w:t>课程思政</w:t>
            </w:r>
          </w:p>
        </w:tc>
        <w:tc>
          <w:tcPr>
            <w:tcW w:w="8500" w:type="dxa"/>
            <w:gridSpan w:val="5"/>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758F9550">
            <w:pPr>
              <w:spacing w:line="360" w:lineRule="auto"/>
              <w:jc w:val="left"/>
              <w:rPr>
                <w:rFonts w:hint="eastAsia" w:ascii="宋体" w:hAnsi="宋体" w:eastAsia="宋体" w:cs="宋体"/>
                <w:sz w:val="24"/>
                <w:szCs w:val="24"/>
              </w:rPr>
            </w:pPr>
            <w:r>
              <w:rPr>
                <w:rFonts w:hint="eastAsia" w:ascii="宋体" w:hAnsi="宋体" w:eastAsia="宋体" w:cs="宋体"/>
                <w:sz w:val="24"/>
                <w:szCs w:val="24"/>
              </w:rPr>
              <w:t>1.养成严谨的工作作风。</w:t>
            </w:r>
          </w:p>
          <w:p w14:paraId="5EE30A3F">
            <w:pPr>
              <w:spacing w:line="360" w:lineRule="auto"/>
              <w:jc w:val="left"/>
              <w:rPr>
                <w:rFonts w:hint="eastAsia" w:ascii="宋体" w:hAnsi="宋体" w:eastAsia="宋体" w:cs="宋体"/>
                <w:sz w:val="24"/>
                <w:szCs w:val="24"/>
              </w:rPr>
            </w:pPr>
            <w:r>
              <w:rPr>
                <w:rFonts w:hint="eastAsia" w:ascii="宋体" w:hAnsi="宋体" w:eastAsia="宋体" w:cs="宋体"/>
                <w:sz w:val="24"/>
                <w:szCs w:val="24"/>
              </w:rPr>
              <w:t>2.互相支持、互相帮助，共同解决工作中遇到的问题。</w:t>
            </w:r>
          </w:p>
        </w:tc>
      </w:tr>
      <w:tr w14:paraId="53A13ED7">
        <w:tblPrEx>
          <w:tblCellMar>
            <w:top w:w="0" w:type="dxa"/>
            <w:left w:w="10" w:type="dxa"/>
            <w:bottom w:w="0" w:type="dxa"/>
            <w:right w:w="10" w:type="dxa"/>
          </w:tblCellMar>
        </w:tblPrEx>
        <w:trPr>
          <w:trHeight w:val="1376"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54DA531">
            <w:pPr>
              <w:jc w:val="center"/>
              <w:rPr>
                <w:rFonts w:ascii="宋体"/>
                <w:b/>
              </w:rPr>
            </w:pPr>
            <w:r>
              <w:rPr>
                <w:rFonts w:ascii="宋体" w:cs="宋体"/>
                <w:b/>
                <w:sz w:val="28"/>
              </w:rPr>
              <w:t>教学目标</w:t>
            </w:r>
          </w:p>
        </w:tc>
        <w:tc>
          <w:tcPr>
            <w:tcW w:w="8500"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432B53E">
            <w:pPr>
              <w:spacing w:line="360" w:lineRule="auto"/>
              <w:jc w:val="left"/>
              <w:rPr>
                <w:rFonts w:hint="eastAsia" w:ascii="Times New Roman" w:hAnsi="Times New Roman"/>
                <w:sz w:val="24"/>
                <w:szCs w:val="24"/>
              </w:rPr>
            </w:pPr>
            <w:r>
              <w:rPr>
                <w:rFonts w:hint="eastAsia" w:ascii="Times New Roman" w:hAnsi="Times New Roman"/>
                <w:sz w:val="24"/>
                <w:szCs w:val="24"/>
              </w:rPr>
              <w:t>知识目标：</w:t>
            </w:r>
          </w:p>
          <w:p w14:paraId="5AF71E17">
            <w:pPr>
              <w:spacing w:line="360" w:lineRule="auto"/>
              <w:jc w:val="left"/>
              <w:rPr>
                <w:rFonts w:hint="eastAsia" w:ascii="Times New Roman" w:hAnsi="Times New Roman"/>
                <w:sz w:val="24"/>
                <w:szCs w:val="24"/>
                <w:lang w:val="en-US" w:eastAsia="zh-CN"/>
              </w:rPr>
            </w:pPr>
            <w:r>
              <w:rPr>
                <w:rFonts w:hint="eastAsia" w:ascii="Times New Roman" w:hAnsi="Times New Roman"/>
                <w:sz w:val="24"/>
                <w:szCs w:val="24"/>
                <w:lang w:val="en-US" w:eastAsia="zh-CN"/>
              </w:rPr>
              <w:t>1.了解票务钥匙盘点。</w:t>
            </w:r>
          </w:p>
          <w:p w14:paraId="3719069B">
            <w:pPr>
              <w:spacing w:line="360" w:lineRule="auto"/>
              <w:jc w:val="left"/>
              <w:rPr>
                <w:rFonts w:hint="eastAsia" w:ascii="Times New Roman" w:hAnsi="Times New Roman"/>
                <w:sz w:val="24"/>
                <w:szCs w:val="24"/>
                <w:lang w:val="en-US" w:eastAsia="zh-CN"/>
              </w:rPr>
            </w:pPr>
            <w:r>
              <w:rPr>
                <w:rFonts w:hint="eastAsia" w:ascii="Times New Roman" w:hAnsi="Times New Roman"/>
                <w:sz w:val="24"/>
                <w:szCs w:val="24"/>
                <w:lang w:val="en-US" w:eastAsia="zh-CN"/>
              </w:rPr>
              <w:t>2.了解工器具盘点的流程。</w:t>
            </w:r>
          </w:p>
          <w:p w14:paraId="1DB7CEE6">
            <w:pPr>
              <w:spacing w:line="360" w:lineRule="auto"/>
              <w:jc w:val="left"/>
              <w:rPr>
                <w:rFonts w:hint="default" w:ascii="Times New Roman" w:hAnsi="Times New Roman"/>
                <w:sz w:val="24"/>
                <w:szCs w:val="24"/>
                <w:lang w:val="en-US"/>
              </w:rPr>
            </w:pPr>
            <w:r>
              <w:rPr>
                <w:rFonts w:hint="eastAsia" w:ascii="Times New Roman" w:hAnsi="Times New Roman"/>
                <w:sz w:val="24"/>
                <w:szCs w:val="24"/>
                <w:lang w:val="en-US" w:eastAsia="zh-CN"/>
              </w:rPr>
              <w:t>3.熟悉备用金盘点的流程。</w:t>
            </w:r>
          </w:p>
          <w:p w14:paraId="1A89CF0A">
            <w:pPr>
              <w:spacing w:line="360" w:lineRule="auto"/>
              <w:jc w:val="left"/>
              <w:rPr>
                <w:rFonts w:hint="eastAsia" w:ascii="Times New Roman" w:hAnsi="Times New Roman"/>
                <w:sz w:val="24"/>
                <w:szCs w:val="24"/>
              </w:rPr>
            </w:pPr>
            <w:r>
              <w:rPr>
                <w:rFonts w:hint="eastAsia" w:ascii="Times New Roman" w:hAnsi="Times New Roman"/>
                <w:sz w:val="24"/>
                <w:szCs w:val="24"/>
              </w:rPr>
              <w:t>能力目标：</w:t>
            </w:r>
          </w:p>
          <w:p w14:paraId="41F98C7D">
            <w:pPr>
              <w:spacing w:line="360" w:lineRule="auto"/>
              <w:jc w:val="left"/>
              <w:rPr>
                <w:rFonts w:hint="eastAsia" w:ascii="Times New Roman" w:hAnsi="Times New Roman"/>
                <w:sz w:val="24"/>
                <w:szCs w:val="24"/>
                <w:lang w:val="en-US" w:eastAsia="zh-CN"/>
              </w:rPr>
            </w:pPr>
            <w:r>
              <w:rPr>
                <w:rFonts w:hint="eastAsia" w:ascii="Times New Roman" w:hAnsi="Times New Roman"/>
                <w:sz w:val="24"/>
                <w:szCs w:val="24"/>
                <w:lang w:val="en-US" w:eastAsia="zh-CN"/>
              </w:rPr>
              <w:t>1.能够进行票卡保管作业。</w:t>
            </w:r>
          </w:p>
          <w:p w14:paraId="0D772CF5">
            <w:pPr>
              <w:spacing w:line="360" w:lineRule="auto"/>
              <w:jc w:val="left"/>
              <w:rPr>
                <w:rFonts w:hint="eastAsia" w:ascii="宋体" w:hAnsi="宋体" w:cs="楷体"/>
                <w:sz w:val="24"/>
              </w:rPr>
            </w:pPr>
            <w:r>
              <w:rPr>
                <w:rFonts w:hint="eastAsia" w:ascii="Times New Roman" w:hAnsi="Times New Roman"/>
                <w:sz w:val="24"/>
                <w:szCs w:val="24"/>
                <w:lang w:val="en-US" w:eastAsia="zh-CN"/>
              </w:rPr>
              <w:t>2.能够进行票卡加封作业。</w:t>
            </w:r>
          </w:p>
        </w:tc>
      </w:tr>
      <w:tr w14:paraId="483EBB59">
        <w:tblPrEx>
          <w:tblCellMar>
            <w:top w:w="0" w:type="dxa"/>
            <w:left w:w="10" w:type="dxa"/>
            <w:bottom w:w="0" w:type="dxa"/>
            <w:right w:w="10" w:type="dxa"/>
          </w:tblCellMar>
        </w:tblPrEx>
        <w:trPr>
          <w:trHeight w:val="398"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BF4A295">
            <w:pPr>
              <w:jc w:val="center"/>
              <w:rPr>
                <w:rFonts w:ascii="宋体" w:cs="宋体"/>
                <w:b/>
                <w:sz w:val="28"/>
              </w:rPr>
            </w:pPr>
            <w:r>
              <w:rPr>
                <w:rFonts w:ascii="宋体" w:cs="宋体"/>
                <w:b/>
                <w:sz w:val="28"/>
              </w:rPr>
              <w:t>教学</w:t>
            </w:r>
            <w:r>
              <w:rPr>
                <w:rFonts w:hint="eastAsia" w:ascii="宋体" w:cs="宋体"/>
                <w:b/>
                <w:sz w:val="28"/>
              </w:rPr>
              <w:t>重</w:t>
            </w:r>
          </w:p>
          <w:p w14:paraId="230E2C9C">
            <w:pPr>
              <w:jc w:val="center"/>
              <w:rPr>
                <w:rFonts w:ascii="宋体" w:cs="宋体"/>
                <w:b/>
                <w:sz w:val="28"/>
              </w:rPr>
            </w:pPr>
            <w:r>
              <w:rPr>
                <w:rFonts w:hint="eastAsia" w:ascii="宋体" w:cs="宋体"/>
                <w:b/>
                <w:sz w:val="28"/>
              </w:rPr>
              <w:t>难点</w:t>
            </w:r>
          </w:p>
        </w:tc>
        <w:tc>
          <w:tcPr>
            <w:tcW w:w="8500"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1D22786">
            <w:pPr>
              <w:spacing w:line="360" w:lineRule="auto"/>
              <w:rPr>
                <w:rFonts w:ascii="Times New Roman" w:hAnsi="Times New Roman"/>
                <w:bCs/>
                <w:sz w:val="24"/>
                <w:szCs w:val="24"/>
              </w:rPr>
            </w:pPr>
            <w:r>
              <w:rPr>
                <w:rFonts w:hint="eastAsia" w:ascii="Times New Roman" w:hAnsi="Times New Roman"/>
                <w:bCs/>
                <w:sz w:val="24"/>
                <w:szCs w:val="24"/>
              </w:rPr>
              <w:t>1.</w:t>
            </w:r>
            <w:r>
              <w:rPr>
                <w:rFonts w:hint="eastAsia" w:ascii="Times New Roman" w:hAnsi="Times New Roman"/>
                <w:sz w:val="24"/>
                <w:szCs w:val="24"/>
                <w:lang w:val="en-US" w:eastAsia="zh-CN"/>
              </w:rPr>
              <w:t>票务钥匙盘点和工器具、备用金盘点的流程</w:t>
            </w:r>
            <w:r>
              <w:rPr>
                <w:rFonts w:hint="eastAsia" w:ascii="Times New Roman" w:hAnsi="Times New Roman"/>
                <w:bCs/>
                <w:sz w:val="24"/>
                <w:szCs w:val="24"/>
              </w:rPr>
              <w:t>。</w:t>
            </w:r>
          </w:p>
          <w:p w14:paraId="1FFDF061">
            <w:pPr>
              <w:spacing w:line="360" w:lineRule="auto"/>
              <w:rPr>
                <w:rFonts w:hint="default" w:ascii="Times New Roman" w:hAnsi="Times New Roman" w:eastAsia="宋体"/>
                <w:bCs/>
                <w:sz w:val="24"/>
                <w:szCs w:val="24"/>
                <w:lang w:val="en-US" w:eastAsia="zh-CN"/>
              </w:rPr>
            </w:pPr>
            <w:r>
              <w:rPr>
                <w:rFonts w:hint="eastAsia" w:ascii="Times New Roman" w:hAnsi="Times New Roman"/>
                <w:bCs/>
                <w:sz w:val="24"/>
                <w:szCs w:val="24"/>
              </w:rPr>
              <w:t>2.</w:t>
            </w:r>
            <w:r>
              <w:rPr>
                <w:rFonts w:hint="eastAsia" w:ascii="Times New Roman" w:hAnsi="Times New Roman"/>
                <w:sz w:val="24"/>
                <w:szCs w:val="24"/>
                <w:lang w:val="en-US" w:eastAsia="zh-CN"/>
              </w:rPr>
              <w:t>票卡保管、加封作业。</w:t>
            </w:r>
          </w:p>
        </w:tc>
      </w:tr>
      <w:tr w14:paraId="0D4C2EAB">
        <w:tblPrEx>
          <w:tblCellMar>
            <w:top w:w="0" w:type="dxa"/>
            <w:left w:w="10" w:type="dxa"/>
            <w:bottom w:w="0" w:type="dxa"/>
            <w:right w:w="10" w:type="dxa"/>
          </w:tblCellMar>
        </w:tblPrEx>
        <w:trPr>
          <w:trHeight w:val="432"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9A616C8">
            <w:pPr>
              <w:jc w:val="center"/>
              <w:rPr>
                <w:rFonts w:ascii="宋体" w:cs="宋体"/>
                <w:b/>
              </w:rPr>
            </w:pPr>
            <w:r>
              <w:rPr>
                <w:rFonts w:ascii="宋体" w:cs="宋体"/>
                <w:b/>
                <w:sz w:val="28"/>
              </w:rPr>
              <w:t>教学方法</w:t>
            </w:r>
          </w:p>
        </w:tc>
        <w:tc>
          <w:tcPr>
            <w:tcW w:w="8500"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3C4BB24">
            <w:r>
              <w:rPr>
                <w:rFonts w:hint="eastAsia" w:ascii="Times New Roman" w:hAnsi="Times New Roman"/>
                <w:bCs/>
                <w:sz w:val="24"/>
                <w:szCs w:val="24"/>
              </w:rPr>
              <w:t>讲授法、互动问答法</w:t>
            </w:r>
          </w:p>
        </w:tc>
      </w:tr>
      <w:tr w14:paraId="1A35DB38">
        <w:tblPrEx>
          <w:tblCellMar>
            <w:top w:w="0" w:type="dxa"/>
            <w:left w:w="10" w:type="dxa"/>
            <w:bottom w:w="0" w:type="dxa"/>
            <w:right w:w="10" w:type="dxa"/>
          </w:tblCellMar>
        </w:tblPrEx>
        <w:trPr>
          <w:trHeight w:val="591"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EA720C0">
            <w:pPr>
              <w:jc w:val="center"/>
              <w:rPr>
                <w:rFonts w:ascii="宋体" w:cs="宋体"/>
                <w:b/>
                <w:sz w:val="28"/>
              </w:rPr>
            </w:pPr>
            <w:r>
              <w:rPr>
                <w:rFonts w:hint="eastAsia" w:ascii="宋体" w:cs="宋体"/>
                <w:b/>
                <w:sz w:val="28"/>
              </w:rPr>
              <w:t>教学媒体</w:t>
            </w:r>
          </w:p>
        </w:tc>
        <w:tc>
          <w:tcPr>
            <w:tcW w:w="8500"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CA03C4B">
            <w:r>
              <w:rPr>
                <w:rFonts w:ascii="Times New Roman" w:hAnsi="Times New Roman"/>
                <w:sz w:val="24"/>
                <w:szCs w:val="24"/>
              </w:rPr>
              <w:t>多媒体</w:t>
            </w:r>
          </w:p>
        </w:tc>
      </w:tr>
      <w:tr w14:paraId="5353A8A0">
        <w:tblPrEx>
          <w:tblCellMar>
            <w:top w:w="0" w:type="dxa"/>
            <w:left w:w="10" w:type="dxa"/>
            <w:bottom w:w="0" w:type="dxa"/>
            <w:right w:w="10" w:type="dxa"/>
          </w:tblCellMar>
        </w:tblPrEx>
        <w:trPr>
          <w:trHeight w:val="390" w:hRule="atLeast"/>
        </w:trPr>
        <w:tc>
          <w:tcPr>
            <w:tcW w:w="10020" w:type="dxa"/>
            <w:gridSpan w:val="6"/>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1F27C23F">
            <w:pPr>
              <w:jc w:val="center"/>
              <w:rPr>
                <w:rFonts w:ascii="宋体" w:cs="宋体"/>
              </w:rPr>
            </w:pPr>
            <w:r>
              <w:rPr>
                <w:rFonts w:ascii="宋体" w:cs="宋体"/>
                <w:b/>
                <w:sz w:val="28"/>
              </w:rPr>
              <w:t>教学过程</w:t>
            </w:r>
          </w:p>
        </w:tc>
      </w:tr>
      <w:tr w14:paraId="0A834541">
        <w:tblPrEx>
          <w:tblCellMar>
            <w:top w:w="0" w:type="dxa"/>
            <w:left w:w="10" w:type="dxa"/>
            <w:bottom w:w="0" w:type="dxa"/>
            <w:right w:w="10" w:type="dxa"/>
          </w:tblCellMar>
        </w:tblPrEx>
        <w:trPr>
          <w:trHeight w:val="254" w:hRule="atLeast"/>
        </w:trPr>
        <w:tc>
          <w:tcPr>
            <w:tcW w:w="1520" w:type="dxa"/>
            <w:tcBorders>
              <w:top w:val="single" w:color="auto" w:sz="4" w:space="0"/>
              <w:left w:val="single" w:color="000000" w:sz="4" w:space="0"/>
              <w:bottom w:val="single" w:color="000000" w:sz="4" w:space="0"/>
              <w:right w:val="single" w:color="auto" w:sz="4" w:space="0"/>
            </w:tcBorders>
            <w:shd w:val="clear" w:color="000000" w:fill="FFFFFF"/>
            <w:tcMar>
              <w:left w:w="108" w:type="dxa"/>
              <w:right w:w="108" w:type="dxa"/>
            </w:tcMar>
            <w:vAlign w:val="center"/>
          </w:tcPr>
          <w:p w14:paraId="4B78F5BD">
            <w:pPr>
              <w:jc w:val="center"/>
              <w:rPr>
                <w:rFonts w:ascii="宋体" w:cs="宋体"/>
                <w:b/>
                <w:sz w:val="28"/>
              </w:rPr>
            </w:pPr>
            <w:r>
              <w:rPr>
                <w:rFonts w:hint="eastAsia" w:ascii="宋体" w:cs="宋体"/>
                <w:b/>
                <w:sz w:val="28"/>
              </w:rPr>
              <w:t>课前准备</w:t>
            </w:r>
          </w:p>
        </w:tc>
        <w:tc>
          <w:tcPr>
            <w:tcW w:w="8500" w:type="dxa"/>
            <w:gridSpan w:val="5"/>
            <w:tcBorders>
              <w:top w:val="single" w:color="auto" w:sz="4" w:space="0"/>
              <w:left w:val="single" w:color="auto" w:sz="4" w:space="0"/>
              <w:bottom w:val="single" w:color="000000" w:sz="4" w:space="0"/>
              <w:right w:val="single" w:color="000000" w:sz="4" w:space="0"/>
            </w:tcBorders>
            <w:shd w:val="clear" w:color="000000" w:fill="FFFFFF"/>
            <w:vAlign w:val="center"/>
          </w:tcPr>
          <w:p w14:paraId="7A7837E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楷体"/>
                <w:sz w:val="24"/>
              </w:rPr>
            </w:pPr>
            <w:r>
              <w:rPr>
                <w:rFonts w:hint="eastAsia" w:ascii="宋体" w:hAnsi="宋体" w:cs="楷体"/>
                <w:sz w:val="24"/>
              </w:rPr>
              <w:t>1.教师做好教学准备，包括课件、教学视频等，调试多媒体</w:t>
            </w:r>
          </w:p>
          <w:p w14:paraId="20E1E812">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楷体"/>
                <w:sz w:val="24"/>
              </w:rPr>
            </w:pPr>
            <w:r>
              <w:rPr>
                <w:rFonts w:hint="eastAsia" w:ascii="宋体" w:hAnsi="宋体" w:cs="楷体"/>
                <w:sz w:val="24"/>
              </w:rPr>
              <w:t>2.</w:t>
            </w:r>
            <w:r>
              <w:rPr>
                <w:rFonts w:hint="eastAsia" w:ascii="宋体" w:hAnsi="宋体" w:cs="楷体"/>
                <w:sz w:val="24"/>
                <w:lang w:val="en-US" w:eastAsia="zh-CN"/>
              </w:rPr>
              <w:t>教师准备好实训设备：</w:t>
            </w:r>
            <w:r>
              <w:rPr>
                <w:rFonts w:hint="eastAsia" w:ascii="宋体" w:hAnsi="宋体" w:eastAsia="宋体" w:cs="宋体"/>
                <w:color w:val="auto"/>
                <w:kern w:val="0"/>
                <w:sz w:val="24"/>
                <w:szCs w:val="24"/>
                <w:lang w:val="en-US" w:eastAsia="zh-CN" w:bidi="ar"/>
              </w:rPr>
              <w:t>信封，票卡，适量数目的砂纸，胶水</w:t>
            </w:r>
            <w:r>
              <w:rPr>
                <w:rFonts w:hint="eastAsia" w:ascii="宋体" w:hAnsi="宋体" w:cs="楷体"/>
                <w:sz w:val="24"/>
                <w:lang w:val="en-US" w:eastAsia="zh-CN"/>
              </w:rPr>
              <w:t>。</w:t>
            </w:r>
          </w:p>
          <w:p w14:paraId="7105E73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宋体" w:cs="宋体"/>
                <w:b/>
                <w:sz w:val="28"/>
              </w:rPr>
            </w:pPr>
            <w:r>
              <w:rPr>
                <w:rFonts w:hint="eastAsia" w:ascii="宋体" w:hAnsi="宋体" w:cs="楷体"/>
                <w:sz w:val="24"/>
                <w:lang w:val="en-US" w:eastAsia="zh-CN"/>
              </w:rPr>
              <w:t>3.</w:t>
            </w:r>
            <w:r>
              <w:rPr>
                <w:rFonts w:hint="eastAsia" w:ascii="宋体" w:hAnsi="宋体" w:cs="楷体"/>
                <w:sz w:val="24"/>
              </w:rPr>
              <w:t>告知学生预习本次课</w:t>
            </w:r>
            <w:r>
              <w:rPr>
                <w:rFonts w:ascii="宋体" w:hAnsi="宋体" w:cs="楷体"/>
                <w:sz w:val="24"/>
              </w:rPr>
              <w:t>的相关</w:t>
            </w:r>
            <w:r>
              <w:rPr>
                <w:rFonts w:hint="eastAsia" w:ascii="宋体" w:hAnsi="宋体" w:cs="楷体"/>
                <w:sz w:val="24"/>
              </w:rPr>
              <w:t>内容</w:t>
            </w:r>
          </w:p>
        </w:tc>
      </w:tr>
      <w:tr w14:paraId="4C63475D">
        <w:tblPrEx>
          <w:tblCellMar>
            <w:top w:w="0" w:type="dxa"/>
            <w:left w:w="10" w:type="dxa"/>
            <w:bottom w:w="0" w:type="dxa"/>
            <w:right w:w="10" w:type="dxa"/>
          </w:tblCellMar>
        </w:tblPrEx>
        <w:trPr>
          <w:trHeight w:val="1530"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9048B3A">
            <w:pPr>
              <w:rPr>
                <w:rFonts w:ascii="宋体" w:cs="宋体"/>
                <w:b/>
                <w:sz w:val="28"/>
              </w:rPr>
            </w:pPr>
            <w:r>
              <w:rPr>
                <w:rFonts w:ascii="宋体" w:cs="宋体"/>
                <w:b/>
                <w:sz w:val="28"/>
              </w:rPr>
              <w:t>教学环节</w:t>
            </w:r>
            <w:r>
              <w:rPr>
                <w:rFonts w:ascii="宋体" w:cs="宋体"/>
                <w:b/>
                <w:sz w:val="22"/>
              </w:rPr>
              <w:t>（时间分配）</w:t>
            </w:r>
          </w:p>
        </w:tc>
        <w:tc>
          <w:tcPr>
            <w:tcW w:w="3017" w:type="dxa"/>
            <w:gridSpan w:val="2"/>
            <w:tcBorders>
              <w:top w:val="single" w:color="auto" w:sz="4" w:space="0"/>
              <w:left w:val="single" w:color="000000" w:sz="4" w:space="0"/>
              <w:bottom w:val="single" w:color="auto" w:sz="4" w:space="0"/>
              <w:right w:val="single" w:color="auto" w:sz="4" w:space="0"/>
            </w:tcBorders>
            <w:shd w:val="clear" w:color="000000" w:fill="FFFFFF"/>
            <w:tcMar>
              <w:left w:w="108" w:type="dxa"/>
              <w:right w:w="108" w:type="dxa"/>
            </w:tcMar>
            <w:vAlign w:val="center"/>
          </w:tcPr>
          <w:p w14:paraId="6E5E2E3F">
            <w:pPr>
              <w:jc w:val="center"/>
              <w:rPr>
                <w:rFonts w:ascii="宋体" w:cs="宋体"/>
                <w:b/>
                <w:sz w:val="28"/>
              </w:rPr>
            </w:pPr>
            <w:r>
              <w:rPr>
                <w:rFonts w:hint="eastAsia" w:ascii="宋体" w:cs="宋体"/>
                <w:b/>
                <w:sz w:val="28"/>
              </w:rPr>
              <w:t>教学内容及要点</w:t>
            </w:r>
          </w:p>
        </w:tc>
        <w:tc>
          <w:tcPr>
            <w:tcW w:w="2452" w:type="dxa"/>
            <w:tcBorders>
              <w:top w:val="single" w:color="auto" w:sz="4" w:space="0"/>
              <w:left w:val="single" w:color="auto" w:sz="4" w:space="0"/>
              <w:bottom w:val="single" w:color="000000" w:sz="4" w:space="0"/>
              <w:right w:val="single" w:color="000000" w:sz="4" w:space="0"/>
            </w:tcBorders>
            <w:shd w:val="clear" w:color="000000" w:fill="FFFFFF"/>
            <w:vAlign w:val="center"/>
          </w:tcPr>
          <w:p w14:paraId="2E212298">
            <w:pPr>
              <w:jc w:val="center"/>
              <w:rPr>
                <w:rFonts w:ascii="宋体" w:cs="宋体"/>
                <w:b/>
                <w:sz w:val="28"/>
              </w:rPr>
            </w:pPr>
            <w:r>
              <w:rPr>
                <w:rFonts w:hint="eastAsia" w:ascii="宋体" w:cs="宋体"/>
                <w:b/>
                <w:sz w:val="28"/>
              </w:rPr>
              <w:t>师生双边活动</w:t>
            </w:r>
          </w:p>
        </w:tc>
        <w:tc>
          <w:tcPr>
            <w:tcW w:w="3031"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838F6DD">
            <w:pPr>
              <w:rPr>
                <w:rFonts w:ascii="宋体" w:cs="宋体"/>
                <w:b/>
                <w:sz w:val="28"/>
              </w:rPr>
            </w:pPr>
            <w:r>
              <w:rPr>
                <w:rFonts w:ascii="宋体" w:cs="宋体"/>
                <w:b/>
                <w:sz w:val="28"/>
              </w:rPr>
              <w:t>设计意图</w:t>
            </w:r>
          </w:p>
        </w:tc>
      </w:tr>
      <w:tr w14:paraId="5F97D279">
        <w:tblPrEx>
          <w:tblCellMar>
            <w:top w:w="0" w:type="dxa"/>
            <w:left w:w="10" w:type="dxa"/>
            <w:bottom w:w="0" w:type="dxa"/>
            <w:right w:w="10" w:type="dxa"/>
          </w:tblCellMar>
        </w:tblPrEx>
        <w:trPr>
          <w:trHeight w:val="784"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14:paraId="17B594C7">
            <w:pPr>
              <w:ind w:firstLine="141" w:firstLineChars="50"/>
              <w:jc w:val="center"/>
              <w:rPr>
                <w:rFonts w:ascii="宋体" w:cs="宋体"/>
                <w:b/>
                <w:sz w:val="28"/>
              </w:rPr>
            </w:pPr>
            <w:r>
              <w:rPr>
                <w:rFonts w:ascii="宋体" w:cs="宋体"/>
                <w:b/>
                <w:sz w:val="28"/>
              </w:rPr>
              <w:t>导</w:t>
            </w:r>
          </w:p>
          <w:p w14:paraId="2C194F8A">
            <w:pPr>
              <w:ind w:firstLine="141" w:firstLineChars="50"/>
              <w:jc w:val="center"/>
            </w:pPr>
            <w:r>
              <w:rPr>
                <w:rFonts w:ascii="宋体" w:cs="宋体"/>
                <w:b/>
                <w:sz w:val="28"/>
              </w:rPr>
              <w:t>入</w:t>
            </w:r>
          </w:p>
        </w:tc>
        <w:tc>
          <w:tcPr>
            <w:tcW w:w="3017" w:type="dxa"/>
            <w:gridSpan w:val="2"/>
            <w:tcBorders>
              <w:top w:val="single" w:color="auto" w:sz="4" w:space="0"/>
              <w:left w:val="single" w:color="000000" w:sz="4" w:space="0"/>
              <w:bottom w:val="single" w:color="000000" w:sz="4" w:space="0"/>
              <w:right w:val="single" w:color="auto" w:sz="4" w:space="0"/>
            </w:tcBorders>
            <w:shd w:val="clear" w:color="000000" w:fill="FFFFFF"/>
            <w:tcMar>
              <w:left w:w="108" w:type="dxa"/>
              <w:right w:w="108" w:type="dxa"/>
            </w:tcMar>
          </w:tcPr>
          <w:p w14:paraId="200A684E">
            <w:pPr>
              <w:spacing w:line="360" w:lineRule="auto"/>
              <w:ind w:firstLine="480" w:firstLineChars="200"/>
              <w:rPr>
                <w:rFonts w:ascii="Times New Roman" w:hAnsi="Times New Roman"/>
                <w:bCs/>
                <w:sz w:val="24"/>
                <w:szCs w:val="24"/>
              </w:rPr>
            </w:pPr>
            <w:r>
              <w:rPr>
                <w:rFonts w:hint="eastAsia" w:ascii="Times New Roman" w:hAnsi="Times New Roman"/>
                <w:bCs/>
                <w:sz w:val="24"/>
                <w:szCs w:val="24"/>
                <w:lang w:eastAsia="zh-CN"/>
              </w:rPr>
              <w:t>讲述一个因票务盘点不准确导致财务混乱的案例。</w:t>
            </w:r>
          </w:p>
        </w:tc>
        <w:tc>
          <w:tcPr>
            <w:tcW w:w="2452" w:type="dxa"/>
            <w:tcBorders>
              <w:top w:val="single" w:color="000000" w:sz="4" w:space="0"/>
              <w:left w:val="single" w:color="auto" w:sz="4" w:space="0"/>
              <w:bottom w:val="single" w:color="000000" w:sz="4" w:space="0"/>
              <w:right w:val="single" w:color="000000" w:sz="4" w:space="0"/>
            </w:tcBorders>
            <w:shd w:val="clear" w:color="000000" w:fill="FFFFFF"/>
          </w:tcPr>
          <w:p w14:paraId="7BA0B40F">
            <w:pPr>
              <w:rPr>
                <w:rFonts w:ascii="宋体" w:cs="宋体"/>
                <w:sz w:val="22"/>
              </w:rPr>
            </w:pPr>
            <w:r>
              <w:rPr>
                <w:rFonts w:ascii="Times New Roman" w:hAnsi="Times New Roman"/>
                <w:sz w:val="24"/>
                <w:szCs w:val="24"/>
              </w:rPr>
              <w:t>学生思考后，教师补充</w:t>
            </w:r>
          </w:p>
          <w:p w14:paraId="5F2892F1">
            <w:pPr>
              <w:rPr>
                <w:rFonts w:ascii="宋体" w:cs="宋体"/>
                <w:sz w:val="22"/>
              </w:rPr>
            </w:pPr>
          </w:p>
        </w:tc>
        <w:tc>
          <w:tcPr>
            <w:tcW w:w="3031"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14:paraId="549E7FC0">
            <w:pPr>
              <w:spacing w:line="379" w:lineRule="auto"/>
              <w:rPr>
                <w:rFonts w:ascii="Times New Roman" w:hAnsi="Times New Roman"/>
                <w:sz w:val="24"/>
              </w:rPr>
            </w:pPr>
            <w:r>
              <w:rPr>
                <w:rFonts w:hint="eastAsia" w:ascii="Times New Roman" w:hAnsi="Times New Roman"/>
                <w:sz w:val="24"/>
                <w:lang w:val="en-US" w:eastAsia="zh-CN"/>
              </w:rPr>
              <w:t>通过案例讲解</w:t>
            </w:r>
            <w:r>
              <w:rPr>
                <w:rFonts w:hint="eastAsia" w:ascii="Times New Roman" w:hAnsi="Times New Roman"/>
                <w:sz w:val="24"/>
                <w:szCs w:val="24"/>
                <w:lang w:eastAsia="zh-CN"/>
              </w:rPr>
              <w:t>，引导学生认识到票务盘点的重要性</w:t>
            </w:r>
            <w:r>
              <w:rPr>
                <w:rFonts w:hint="eastAsia" w:ascii="Times New Roman" w:hAnsi="Times New Roman"/>
                <w:sz w:val="24"/>
                <w:szCs w:val="24"/>
              </w:rPr>
              <w:t>。</w:t>
            </w:r>
          </w:p>
        </w:tc>
      </w:tr>
    </w:tbl>
    <w:tbl>
      <w:tblPr>
        <w:tblStyle w:val="3"/>
        <w:tblW w:w="100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9"/>
        <w:gridCol w:w="5479"/>
        <w:gridCol w:w="1521"/>
        <w:gridCol w:w="1522"/>
      </w:tblGrid>
      <w:tr w14:paraId="44B6E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509" w:type="dxa"/>
            <w:vMerge w:val="restart"/>
            <w:shd w:val="clear" w:color="auto" w:fill="FFFFFF" w:themeFill="background1"/>
          </w:tcPr>
          <w:p w14:paraId="5E72511C">
            <w:pPr>
              <w:jc w:val="center"/>
              <w:rPr>
                <w:rFonts w:ascii="宋体" w:cs="宋体"/>
                <w:b/>
                <w:sz w:val="28"/>
              </w:rPr>
            </w:pPr>
            <w:r>
              <w:rPr>
                <w:rFonts w:hint="eastAsia" w:ascii="宋体" w:cs="宋体"/>
                <w:b/>
                <w:sz w:val="28"/>
              </w:rPr>
              <w:t>教</w:t>
            </w:r>
          </w:p>
          <w:p w14:paraId="629E8140">
            <w:pPr>
              <w:rPr>
                <w:rFonts w:hint="eastAsia" w:ascii="宋体" w:cs="宋体"/>
                <w:b/>
                <w:sz w:val="28"/>
              </w:rPr>
            </w:pPr>
          </w:p>
          <w:p w14:paraId="75D16B88">
            <w:pPr>
              <w:jc w:val="center"/>
              <w:rPr>
                <w:rFonts w:cs="Calibri"/>
                <w:b/>
                <w:sz w:val="28"/>
              </w:rPr>
            </w:pPr>
            <w:r>
              <w:rPr>
                <w:rFonts w:hint="eastAsia" w:ascii="宋体" w:cs="宋体"/>
                <w:b/>
                <w:sz w:val="28"/>
              </w:rPr>
              <w:t>学</w:t>
            </w:r>
          </w:p>
          <w:p w14:paraId="7E174733">
            <w:pPr>
              <w:rPr>
                <w:rFonts w:ascii="宋体" w:cs="Calibri"/>
                <w:b/>
                <w:sz w:val="28"/>
              </w:rPr>
            </w:pPr>
          </w:p>
          <w:p w14:paraId="5E136709">
            <w:pPr>
              <w:jc w:val="center"/>
              <w:rPr>
                <w:rFonts w:cs="Calibri"/>
                <w:b/>
                <w:sz w:val="28"/>
              </w:rPr>
            </w:pPr>
            <w:r>
              <w:rPr>
                <w:rFonts w:hint="eastAsia" w:ascii="宋体" w:cs="Calibri"/>
                <w:b/>
                <w:sz w:val="28"/>
              </w:rPr>
              <w:t>过</w:t>
            </w:r>
          </w:p>
          <w:p w14:paraId="2964B9AF">
            <w:pPr>
              <w:jc w:val="center"/>
              <w:rPr>
                <w:rFonts w:ascii="宋体" w:cs="宋体"/>
                <w:b/>
                <w:sz w:val="28"/>
              </w:rPr>
            </w:pPr>
          </w:p>
          <w:p w14:paraId="18343A41">
            <w:pPr>
              <w:jc w:val="center"/>
              <w:rPr>
                <w:rFonts w:ascii="宋体" w:cs="宋体"/>
                <w:b/>
                <w:sz w:val="28"/>
              </w:rPr>
            </w:pPr>
            <w:r>
              <w:rPr>
                <w:rFonts w:hint="eastAsia" w:ascii="宋体" w:cs="宋体"/>
                <w:b/>
                <w:sz w:val="28"/>
              </w:rPr>
              <w:t>程</w:t>
            </w:r>
          </w:p>
          <w:p w14:paraId="1E9EEC24">
            <w:pPr>
              <w:rPr>
                <w:color w:val="auto"/>
              </w:rPr>
            </w:pPr>
          </w:p>
        </w:tc>
        <w:tc>
          <w:tcPr>
            <w:tcW w:w="5479" w:type="dxa"/>
            <w:shd w:val="clear" w:color="auto" w:fill="FFFFFF" w:themeFill="background1"/>
            <w:vAlign w:val="top"/>
          </w:tcPr>
          <w:p w14:paraId="407D8E7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宋体" w:hAnsi="宋体" w:eastAsia="宋体" w:cs="宋体"/>
                <w:bCs/>
                <w:color w:val="auto"/>
                <w:kern w:val="2"/>
                <w:sz w:val="24"/>
                <w:szCs w:val="24"/>
                <w:lang w:val="en-US" w:eastAsia="zh-CN" w:bidi="ar-SA"/>
              </w:rPr>
            </w:pPr>
            <w:r>
              <w:rPr>
                <w:rFonts w:hint="eastAsia" w:ascii="宋体" w:hAnsi="宋体" w:cs="宋体"/>
                <w:bCs/>
                <w:color w:val="auto"/>
                <w:kern w:val="2"/>
                <w:sz w:val="24"/>
                <w:szCs w:val="24"/>
                <w:lang w:val="en-US" w:eastAsia="zh-CN" w:bidi="ar-SA"/>
              </w:rPr>
              <w:t>一、知识链接</w:t>
            </w:r>
          </w:p>
          <w:p w14:paraId="43259AA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（一）</w:t>
            </w:r>
            <w:r>
              <w:rPr>
                <w:rFonts w:hint="eastAsia" w:ascii="宋体" w:hAnsi="宋体" w:cs="宋体"/>
                <w:bCs/>
                <w:color w:val="auto"/>
                <w:kern w:val="2"/>
                <w:sz w:val="24"/>
                <w:szCs w:val="24"/>
                <w:lang w:val="en-US" w:eastAsia="zh-CN" w:bidi="ar-SA"/>
              </w:rPr>
              <w:t>票务钥匙盘点</w:t>
            </w:r>
          </w:p>
          <w:p w14:paraId="6C28CAB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票务钥匙盘点由分管票务模块的站长和分管票务的值班站长负责。每月26—31日分管票务模块的站长需前往中心站内所辖各站与分管票务的值班站长盘点钥匙并填写《票务钥匙盘点表》，盘点时若发现问题在每月钥匙/锁盘点表（表7-8）上备注栏做好备注，按照中心站形式统一反馈站务部票务管理组。</w:t>
            </w:r>
          </w:p>
          <w:p w14:paraId="0C10C77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bCs/>
                <w:color w:val="auto"/>
                <w:kern w:val="2"/>
                <w:sz w:val="24"/>
                <w:szCs w:val="24"/>
                <w:lang w:val="en-US" w:eastAsia="zh-CN" w:bidi="ar-SA"/>
              </w:rPr>
            </w:pPr>
            <w:r>
              <w:drawing>
                <wp:inline distT="0" distB="0" distL="114300" distR="114300">
                  <wp:extent cx="3332480" cy="1206500"/>
                  <wp:effectExtent l="0" t="0" r="1270" b="1270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4"/>
                          <a:stretch>
                            <a:fillRect/>
                          </a:stretch>
                        </pic:blipFill>
                        <pic:spPr>
                          <a:xfrm>
                            <a:off x="0" y="0"/>
                            <a:ext cx="3332480" cy="1206500"/>
                          </a:xfrm>
                          <a:prstGeom prst="rect">
                            <a:avLst/>
                          </a:prstGeom>
                          <a:noFill/>
                          <a:ln>
                            <a:noFill/>
                          </a:ln>
                        </pic:spPr>
                      </pic:pic>
                    </a:graphicData>
                  </a:graphic>
                </wp:inline>
              </w:drawing>
            </w:r>
          </w:p>
        </w:tc>
        <w:tc>
          <w:tcPr>
            <w:tcW w:w="1521" w:type="dxa"/>
            <w:shd w:val="clear" w:color="auto" w:fill="FFFFFF" w:themeFill="background1"/>
            <w:vAlign w:val="center"/>
          </w:tcPr>
          <w:p w14:paraId="54B51E7D">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lang w:val="en-US" w:eastAsia="zh-CN"/>
              </w:rPr>
            </w:pPr>
            <w:r>
              <w:rPr>
                <w:rFonts w:hint="eastAsia"/>
                <w:color w:val="auto"/>
                <w:sz w:val="24"/>
                <w:szCs w:val="28"/>
                <w:lang w:val="en-US" w:eastAsia="zh-CN"/>
              </w:rPr>
              <w:t>教师讲解，学生认真听讲</w:t>
            </w:r>
          </w:p>
        </w:tc>
        <w:tc>
          <w:tcPr>
            <w:tcW w:w="1522" w:type="dxa"/>
            <w:shd w:val="clear" w:color="auto" w:fill="FFFFFF" w:themeFill="background1"/>
            <w:vAlign w:val="center"/>
          </w:tcPr>
          <w:p w14:paraId="435F93D3">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lang w:val="en-US"/>
              </w:rPr>
            </w:pPr>
            <w:r>
              <w:rPr>
                <w:rFonts w:hint="eastAsia"/>
                <w:color w:val="auto"/>
                <w:sz w:val="24"/>
                <w:szCs w:val="24"/>
                <w:lang w:val="en-US" w:eastAsia="zh-CN"/>
              </w:rPr>
              <w:t>帮助学生</w:t>
            </w:r>
            <w:r>
              <w:rPr>
                <w:rFonts w:hint="eastAsia" w:ascii="宋体" w:hAnsi="宋体" w:cs="宋体"/>
                <w:bCs/>
                <w:color w:val="auto"/>
                <w:kern w:val="2"/>
                <w:sz w:val="24"/>
                <w:szCs w:val="24"/>
                <w:lang w:val="en-US" w:eastAsia="zh-CN" w:bidi="ar-SA"/>
              </w:rPr>
              <w:t>了解票务钥匙盘点</w:t>
            </w:r>
            <w:r>
              <w:rPr>
                <w:rFonts w:hint="eastAsia" w:ascii="宋体" w:hAnsi="宋体" w:eastAsia="宋体" w:cs="宋体"/>
                <w:bCs/>
                <w:color w:val="auto"/>
                <w:kern w:val="2"/>
                <w:sz w:val="24"/>
                <w:szCs w:val="24"/>
                <w:lang w:val="en-US" w:eastAsia="zh-CN" w:bidi="ar-SA"/>
              </w:rPr>
              <w:t>的</w:t>
            </w:r>
            <w:r>
              <w:rPr>
                <w:rFonts w:hint="eastAsia" w:ascii="宋体" w:hAnsi="宋体" w:cs="宋体"/>
                <w:bCs/>
                <w:color w:val="auto"/>
                <w:kern w:val="2"/>
                <w:sz w:val="24"/>
                <w:szCs w:val="24"/>
                <w:lang w:val="en-US" w:eastAsia="zh-CN" w:bidi="ar-SA"/>
              </w:rPr>
              <w:t>知识</w:t>
            </w:r>
          </w:p>
        </w:tc>
      </w:tr>
      <w:tr w14:paraId="32497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38C23E43">
            <w:pPr>
              <w:rPr>
                <w:color w:val="auto"/>
              </w:rPr>
            </w:pPr>
          </w:p>
        </w:tc>
        <w:tc>
          <w:tcPr>
            <w:tcW w:w="5479" w:type="dxa"/>
            <w:shd w:val="clear" w:color="auto" w:fill="FFFFFF" w:themeFill="background1"/>
            <w:vAlign w:val="top"/>
          </w:tcPr>
          <w:p w14:paraId="2C06058D">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（二）</w:t>
            </w:r>
            <w:r>
              <w:rPr>
                <w:rFonts w:hint="eastAsia" w:ascii="宋体" w:hAnsi="宋体" w:eastAsia="宋体" w:cs="宋体"/>
                <w:color w:val="auto"/>
                <w:kern w:val="0"/>
                <w:sz w:val="24"/>
                <w:szCs w:val="24"/>
                <w:lang w:val="en-US" w:eastAsia="zh-CN" w:bidi="ar"/>
              </w:rPr>
              <w:t>工器具盘点</w:t>
            </w:r>
          </w:p>
          <w:p w14:paraId="6E3BF2F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每月最后一天车站白班值班站长与白班客值对票务工器具进行盘点，其中包括备品备件及票务易耗品，填写《车站票务备品备件盘点表》（表7-9）电子档并发送给分管票务站助（对于故障的备品备件做好备注）。</w:t>
            </w:r>
          </w:p>
          <w:p w14:paraId="37D10E0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bCs/>
                <w:color w:val="auto"/>
                <w:kern w:val="2"/>
                <w:sz w:val="24"/>
                <w:szCs w:val="24"/>
                <w:lang w:val="en-US" w:eastAsia="zh-CN" w:bidi="ar-SA"/>
              </w:rPr>
            </w:pPr>
            <w:r>
              <w:drawing>
                <wp:inline distT="0" distB="0" distL="114300" distR="114300">
                  <wp:extent cx="3338195" cy="3272790"/>
                  <wp:effectExtent l="0" t="0" r="14605" b="381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5"/>
                          <a:stretch>
                            <a:fillRect/>
                          </a:stretch>
                        </pic:blipFill>
                        <pic:spPr>
                          <a:xfrm>
                            <a:off x="0" y="0"/>
                            <a:ext cx="3338195" cy="3272790"/>
                          </a:xfrm>
                          <a:prstGeom prst="rect">
                            <a:avLst/>
                          </a:prstGeom>
                          <a:noFill/>
                          <a:ln>
                            <a:noFill/>
                          </a:ln>
                        </pic:spPr>
                      </pic:pic>
                    </a:graphicData>
                  </a:graphic>
                </wp:inline>
              </w:drawing>
            </w:r>
          </w:p>
        </w:tc>
        <w:tc>
          <w:tcPr>
            <w:tcW w:w="1521" w:type="dxa"/>
            <w:shd w:val="clear" w:color="auto" w:fill="FFFFFF" w:themeFill="background1"/>
            <w:vAlign w:val="center"/>
          </w:tcPr>
          <w:p w14:paraId="63E3986F">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sz w:val="24"/>
                <w:szCs w:val="24"/>
                <w:lang w:val="en-US"/>
              </w:rPr>
            </w:pPr>
            <w:r>
              <w:rPr>
                <w:rFonts w:hint="eastAsia"/>
                <w:color w:val="auto"/>
                <w:sz w:val="24"/>
                <w:szCs w:val="28"/>
                <w:lang w:val="en-US" w:eastAsia="zh-CN"/>
              </w:rPr>
              <w:t>邀请学生阅读，随后老师进行讲解</w:t>
            </w:r>
          </w:p>
        </w:tc>
        <w:tc>
          <w:tcPr>
            <w:tcW w:w="1522" w:type="dxa"/>
            <w:shd w:val="clear" w:color="auto" w:fill="FFFFFF" w:themeFill="background1"/>
            <w:vAlign w:val="center"/>
          </w:tcPr>
          <w:p w14:paraId="2D5BB55D">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sz w:val="24"/>
                <w:szCs w:val="24"/>
                <w:lang w:val="en-US"/>
              </w:rPr>
            </w:pPr>
            <w:r>
              <w:rPr>
                <w:rFonts w:hint="eastAsia"/>
                <w:color w:val="auto"/>
                <w:sz w:val="24"/>
                <w:szCs w:val="24"/>
                <w:lang w:val="en-US" w:eastAsia="zh-CN"/>
              </w:rPr>
              <w:t>帮助学生</w:t>
            </w:r>
            <w:r>
              <w:rPr>
                <w:rFonts w:hint="eastAsia" w:ascii="宋体" w:hAnsi="宋体" w:cs="宋体"/>
                <w:bCs/>
                <w:color w:val="auto"/>
                <w:kern w:val="2"/>
                <w:sz w:val="24"/>
                <w:szCs w:val="24"/>
                <w:lang w:val="en-US" w:eastAsia="zh-CN" w:bidi="ar-SA"/>
              </w:rPr>
              <w:t>了解</w:t>
            </w:r>
            <w:r>
              <w:rPr>
                <w:rFonts w:hint="eastAsia" w:ascii="宋体" w:hAnsi="宋体" w:eastAsia="宋体" w:cs="宋体"/>
                <w:color w:val="auto"/>
                <w:kern w:val="0"/>
                <w:sz w:val="24"/>
                <w:szCs w:val="24"/>
                <w:lang w:val="en-US" w:eastAsia="zh-CN" w:bidi="ar"/>
              </w:rPr>
              <w:t>工器具盘点</w:t>
            </w:r>
            <w:r>
              <w:rPr>
                <w:rFonts w:hint="eastAsia" w:ascii="宋体" w:hAnsi="宋体" w:eastAsia="宋体" w:cs="宋体"/>
                <w:bCs/>
                <w:color w:val="auto"/>
                <w:kern w:val="2"/>
                <w:sz w:val="24"/>
                <w:szCs w:val="24"/>
                <w:lang w:val="en-US" w:eastAsia="zh-CN" w:bidi="ar-SA"/>
              </w:rPr>
              <w:t>的</w:t>
            </w:r>
            <w:r>
              <w:rPr>
                <w:rFonts w:hint="eastAsia" w:ascii="宋体" w:hAnsi="宋体" w:cs="宋体"/>
                <w:bCs/>
                <w:color w:val="auto"/>
                <w:kern w:val="2"/>
                <w:sz w:val="24"/>
                <w:szCs w:val="24"/>
                <w:lang w:val="en-US" w:eastAsia="zh-CN" w:bidi="ar-SA"/>
              </w:rPr>
              <w:t>知识</w:t>
            </w:r>
          </w:p>
        </w:tc>
      </w:tr>
      <w:tr w14:paraId="23AED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7A5A0138">
            <w:pPr>
              <w:rPr>
                <w:color w:val="auto"/>
              </w:rPr>
            </w:pPr>
          </w:p>
        </w:tc>
        <w:tc>
          <w:tcPr>
            <w:tcW w:w="5479" w:type="dxa"/>
            <w:shd w:val="clear" w:color="auto" w:fill="FFFFFF" w:themeFill="background1"/>
            <w:vAlign w:val="top"/>
          </w:tcPr>
          <w:p w14:paraId="768592C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（三）</w:t>
            </w:r>
            <w:r>
              <w:rPr>
                <w:rFonts w:hint="eastAsia" w:ascii="宋体" w:hAnsi="宋体" w:eastAsia="宋体" w:cs="宋体"/>
                <w:color w:val="auto"/>
                <w:kern w:val="0"/>
                <w:sz w:val="24"/>
                <w:szCs w:val="24"/>
                <w:lang w:val="en-US" w:eastAsia="zh-CN" w:bidi="ar"/>
              </w:rPr>
              <w:t>备用金盘点</w:t>
            </w:r>
          </w:p>
          <w:p w14:paraId="5A0D83B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每月最后一天夜班值班站长与夜班客运值班员要核对车站的备用金。填写《月末盘点备用金记录表》电子档发送给分管票务的站助（注：当月若有财务部新配发或回收备用金导致与上月备用金不一致情况需进行备注）。同时，每月分管票务的站长或站助需对车站备用金进行一次盘点自查，并在《备用金使用情况登记表》（表7-10）上做相应记录，站长（站助）和当班客运值班员共同签章确认，如表7-10所示。</w:t>
            </w:r>
          </w:p>
          <w:p w14:paraId="1BA8D88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bCs/>
                <w:color w:val="auto"/>
                <w:kern w:val="2"/>
                <w:sz w:val="24"/>
                <w:szCs w:val="24"/>
                <w:lang w:val="en-US" w:eastAsia="zh-CN" w:bidi="ar-SA"/>
              </w:rPr>
            </w:pPr>
            <w:r>
              <w:drawing>
                <wp:inline distT="0" distB="0" distL="114300" distR="114300">
                  <wp:extent cx="3335655" cy="758825"/>
                  <wp:effectExtent l="0" t="0" r="17145" b="317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6"/>
                          <a:stretch>
                            <a:fillRect/>
                          </a:stretch>
                        </pic:blipFill>
                        <pic:spPr>
                          <a:xfrm>
                            <a:off x="0" y="0"/>
                            <a:ext cx="3335655" cy="758825"/>
                          </a:xfrm>
                          <a:prstGeom prst="rect">
                            <a:avLst/>
                          </a:prstGeom>
                          <a:noFill/>
                          <a:ln>
                            <a:noFill/>
                          </a:ln>
                        </pic:spPr>
                      </pic:pic>
                    </a:graphicData>
                  </a:graphic>
                </wp:inline>
              </w:drawing>
            </w:r>
          </w:p>
        </w:tc>
        <w:tc>
          <w:tcPr>
            <w:tcW w:w="1521" w:type="dxa"/>
            <w:shd w:val="clear" w:color="auto" w:fill="FFFFFF" w:themeFill="background1"/>
            <w:vAlign w:val="center"/>
          </w:tcPr>
          <w:p w14:paraId="4E7E65E7">
            <w:pPr>
              <w:keepNext w:val="0"/>
              <w:keepLines w:val="0"/>
              <w:pageBreakBefore w:val="0"/>
              <w:kinsoku/>
              <w:wordWrap/>
              <w:overflowPunct/>
              <w:topLinePunct w:val="0"/>
              <w:autoSpaceDE/>
              <w:autoSpaceDN/>
              <w:bidi w:val="0"/>
              <w:adjustRightInd/>
              <w:snapToGrid/>
              <w:spacing w:line="240" w:lineRule="auto"/>
              <w:textAlignment w:val="auto"/>
              <w:rPr>
                <w:color w:val="auto"/>
              </w:rPr>
            </w:pPr>
            <w:r>
              <w:rPr>
                <w:rFonts w:hint="eastAsia"/>
                <w:color w:val="auto"/>
                <w:sz w:val="24"/>
                <w:szCs w:val="28"/>
                <w:lang w:val="en-US" w:eastAsia="zh-CN"/>
              </w:rPr>
              <w:t>邀请学生阅读，随后老师进行讲解</w:t>
            </w:r>
          </w:p>
        </w:tc>
        <w:tc>
          <w:tcPr>
            <w:tcW w:w="1522" w:type="dxa"/>
            <w:shd w:val="clear" w:color="auto" w:fill="FFFFFF" w:themeFill="background1"/>
            <w:vAlign w:val="center"/>
          </w:tcPr>
          <w:p w14:paraId="1CE8A280">
            <w:pPr>
              <w:keepNext w:val="0"/>
              <w:keepLines w:val="0"/>
              <w:pageBreakBefore w:val="0"/>
              <w:kinsoku/>
              <w:wordWrap/>
              <w:overflowPunct/>
              <w:topLinePunct w:val="0"/>
              <w:autoSpaceDE/>
              <w:autoSpaceDN/>
              <w:bidi w:val="0"/>
              <w:adjustRightInd/>
              <w:snapToGrid/>
              <w:spacing w:line="240" w:lineRule="auto"/>
              <w:textAlignment w:val="auto"/>
              <w:rPr>
                <w:rFonts w:hint="default"/>
                <w:color w:val="auto"/>
                <w:lang w:val="en-US"/>
              </w:rPr>
            </w:pPr>
            <w:r>
              <w:rPr>
                <w:rFonts w:hint="eastAsia"/>
                <w:color w:val="auto"/>
                <w:sz w:val="24"/>
                <w:szCs w:val="24"/>
                <w:lang w:val="en-US" w:eastAsia="zh-CN"/>
              </w:rPr>
              <w:t>帮助学生</w:t>
            </w:r>
            <w:r>
              <w:rPr>
                <w:rFonts w:hint="eastAsia" w:ascii="宋体" w:hAnsi="宋体" w:cs="宋体"/>
                <w:bCs/>
                <w:color w:val="auto"/>
                <w:kern w:val="2"/>
                <w:sz w:val="24"/>
                <w:szCs w:val="24"/>
                <w:lang w:val="en-US" w:eastAsia="zh-CN" w:bidi="ar-SA"/>
              </w:rPr>
              <w:t>了解</w:t>
            </w:r>
            <w:r>
              <w:rPr>
                <w:rFonts w:hint="eastAsia" w:ascii="宋体" w:hAnsi="宋体" w:eastAsia="宋体" w:cs="宋体"/>
                <w:color w:val="auto"/>
                <w:kern w:val="0"/>
                <w:sz w:val="24"/>
                <w:szCs w:val="24"/>
                <w:lang w:val="en-US" w:eastAsia="zh-CN" w:bidi="ar"/>
              </w:rPr>
              <w:t>备用金盘点</w:t>
            </w:r>
            <w:r>
              <w:rPr>
                <w:rFonts w:hint="eastAsia" w:ascii="宋体" w:hAnsi="宋体" w:eastAsia="宋体" w:cs="宋体"/>
                <w:bCs/>
                <w:color w:val="auto"/>
                <w:kern w:val="2"/>
                <w:sz w:val="24"/>
                <w:szCs w:val="24"/>
                <w:lang w:val="en-US" w:eastAsia="zh-CN" w:bidi="ar-SA"/>
              </w:rPr>
              <w:t>的</w:t>
            </w:r>
            <w:r>
              <w:rPr>
                <w:rFonts w:hint="eastAsia" w:ascii="宋体" w:hAnsi="宋体" w:cs="宋体"/>
                <w:bCs/>
                <w:color w:val="auto"/>
                <w:kern w:val="2"/>
                <w:sz w:val="24"/>
                <w:szCs w:val="24"/>
                <w:lang w:val="en-US" w:eastAsia="zh-CN" w:bidi="ar-SA"/>
              </w:rPr>
              <w:t>知识</w:t>
            </w:r>
          </w:p>
        </w:tc>
      </w:tr>
      <w:tr w14:paraId="7E09D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05C98551">
            <w:pPr>
              <w:rPr>
                <w:color w:val="auto"/>
              </w:rPr>
            </w:pPr>
          </w:p>
        </w:tc>
        <w:tc>
          <w:tcPr>
            <w:tcW w:w="5479" w:type="dxa"/>
            <w:shd w:val="clear" w:color="auto" w:fill="FFFFFF" w:themeFill="background1"/>
          </w:tcPr>
          <w:p w14:paraId="6A3A45B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（四）</w:t>
            </w:r>
            <w:r>
              <w:rPr>
                <w:rFonts w:hint="eastAsia" w:ascii="宋体" w:hAnsi="宋体" w:eastAsia="宋体" w:cs="宋体"/>
                <w:color w:val="auto"/>
                <w:kern w:val="0"/>
                <w:sz w:val="24"/>
                <w:szCs w:val="24"/>
                <w:lang w:val="en-US" w:eastAsia="zh-CN" w:bidi="ar"/>
              </w:rPr>
              <w:t>车票盘点</w:t>
            </w:r>
          </w:p>
          <w:p w14:paraId="4D5B746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每月最后一天运营结束后，车站须将所有终端设备内的所有车票、票务室的车票、车票回收箱内的车票及其他拾到的车票，分票种、票价进行全面盘点。已按规定加封的车票无须拆封，按加封数量盘点，对调离本站人员加封的车票需拆封重新清点。未按规定加封或未加封的车票由客运值班员或以上级别人员与另一名站务人员共同清点。客运值班员在票务室时，闸机回收票可由站务员单人在监控状态下盘点，客值确认总数。</w:t>
            </w:r>
          </w:p>
          <w:p w14:paraId="19094DF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盘点时发现车票数量不符时，客运值班员需立即通知值班站长到现场核查。若发现实点数与台账记录应结存数不符，应立即调查并反馈至分管票务的站助和站长。</w:t>
            </w:r>
          </w:p>
          <w:p w14:paraId="793890C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清点回收的单程票（TVM及闸机回收）及废票（包含TVM废票、BOM废票、闸机废票等）后正常录入《车站售存日报》的相应栏（注：此时录入都为增加栏，与平时录入步骤一样），录入完毕后先不保存，接下来将票务室内所有的各种类型的票卡数量一一进行清点，并按照实际清点数量填入《车站售存日报》盘点栏，正常情况下此时录入完毕后《车站售存日报》上的本日结存栏数据应与实际清点数据一致，若出现数据不一致时，值班长、客运值班员需进行二次清点，并及时在备注栏备注原因。</w:t>
            </w:r>
          </w:p>
          <w:p w14:paraId="3B209B2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月末盘点的《车站售存日报》与平时录入不一样的地方为：多了一项“车票回收箱车票”。车票回收箱是由月末最后一天夜班盘点时打开，工作人员将里面的所有车票拿出，清点好数量后录入售存日报，然后将车票回收箱车票加封，同时将数据录入增加栏内，此时系统本日结存数据应与盘点栏数据一致。值班站长与客运值班员双人确认《车站售存日报》相关数据填写完毕后在“盘点人1”“盘点人2”中输入工号进行确认。</w:t>
            </w:r>
          </w:p>
          <w:p w14:paraId="0B50EA2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清理出的TVM、AGM废票月底必须统一加封，不得再投入使用。将清点完毕的废票、车票回收箱车票、纸票副劵单独加封（注：纸票副劵无须在售存日报上进行体现，只需按照面额不同进行加封上交即可）。加封车票的信封上注意注明加封车票的类型、张数、日期、加封车站及加封人。</w:t>
            </w:r>
          </w:p>
          <w:p w14:paraId="11FE363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加封的车票次月1日白班需录入车票上交单，车票随1日报表上交票务部（遇周末和节假日，车票先和1号报表统一放置，工作日上交票务部）。</w:t>
            </w:r>
          </w:p>
        </w:tc>
        <w:tc>
          <w:tcPr>
            <w:tcW w:w="1521" w:type="dxa"/>
            <w:shd w:val="clear" w:color="auto" w:fill="FFFFFF" w:themeFill="background1"/>
            <w:vAlign w:val="center"/>
          </w:tcPr>
          <w:p w14:paraId="6329B01A">
            <w:pPr>
              <w:keepNext w:val="0"/>
              <w:keepLines w:val="0"/>
              <w:pageBreakBefore w:val="0"/>
              <w:kinsoku/>
              <w:wordWrap/>
              <w:overflowPunct/>
              <w:topLinePunct w:val="0"/>
              <w:autoSpaceDE/>
              <w:autoSpaceDN/>
              <w:bidi w:val="0"/>
              <w:adjustRightInd/>
              <w:snapToGrid/>
              <w:spacing w:line="240" w:lineRule="auto"/>
              <w:textAlignment w:val="auto"/>
              <w:rPr>
                <w:color w:val="auto"/>
              </w:rPr>
            </w:pPr>
            <w:r>
              <w:rPr>
                <w:rFonts w:ascii="Times New Roman" w:hAnsi="Times New Roman"/>
                <w:sz w:val="24"/>
                <w:szCs w:val="24"/>
              </w:rPr>
              <w:t>师讲解，学生观</w:t>
            </w:r>
          </w:p>
        </w:tc>
        <w:tc>
          <w:tcPr>
            <w:tcW w:w="1522" w:type="dxa"/>
            <w:shd w:val="clear" w:color="auto" w:fill="FFFFFF" w:themeFill="background1"/>
            <w:vAlign w:val="center"/>
          </w:tcPr>
          <w:p w14:paraId="0CF3BF98">
            <w:pPr>
              <w:keepNext w:val="0"/>
              <w:keepLines w:val="0"/>
              <w:pageBreakBefore w:val="0"/>
              <w:kinsoku/>
              <w:wordWrap/>
              <w:overflowPunct/>
              <w:topLinePunct w:val="0"/>
              <w:autoSpaceDE/>
              <w:autoSpaceDN/>
              <w:bidi w:val="0"/>
              <w:adjustRightInd/>
              <w:snapToGrid/>
              <w:spacing w:line="240" w:lineRule="auto"/>
              <w:textAlignment w:val="auto"/>
              <w:rPr>
                <w:rFonts w:hint="default" w:eastAsia="宋体"/>
                <w:color w:val="auto"/>
                <w:lang w:val="en-US" w:eastAsia="zh-CN"/>
              </w:rPr>
            </w:pPr>
            <w:r>
              <w:rPr>
                <w:rFonts w:hint="eastAsia"/>
                <w:color w:val="auto"/>
                <w:sz w:val="24"/>
                <w:szCs w:val="24"/>
                <w:lang w:val="en-US" w:eastAsia="zh-CN"/>
              </w:rPr>
              <w:t>帮助学生</w:t>
            </w:r>
            <w:r>
              <w:rPr>
                <w:rFonts w:hint="eastAsia" w:ascii="宋体" w:hAnsi="宋体" w:cs="宋体"/>
                <w:bCs/>
                <w:color w:val="auto"/>
                <w:kern w:val="2"/>
                <w:sz w:val="24"/>
                <w:szCs w:val="24"/>
                <w:lang w:val="en-US" w:eastAsia="zh-CN" w:bidi="ar-SA"/>
              </w:rPr>
              <w:t>了解</w:t>
            </w:r>
            <w:r>
              <w:rPr>
                <w:rFonts w:hint="eastAsia" w:ascii="宋体" w:hAnsi="宋体" w:eastAsia="宋体" w:cs="宋体"/>
                <w:color w:val="auto"/>
                <w:kern w:val="0"/>
                <w:sz w:val="24"/>
                <w:szCs w:val="24"/>
                <w:lang w:val="en-US" w:eastAsia="zh-CN" w:bidi="ar"/>
              </w:rPr>
              <w:t>车票盘点</w:t>
            </w:r>
            <w:r>
              <w:rPr>
                <w:rFonts w:hint="eastAsia" w:ascii="宋体" w:hAnsi="宋体" w:eastAsia="宋体" w:cs="宋体"/>
                <w:bCs/>
                <w:color w:val="auto"/>
                <w:kern w:val="2"/>
                <w:sz w:val="24"/>
                <w:szCs w:val="24"/>
                <w:lang w:val="en-US" w:eastAsia="zh-CN" w:bidi="ar-SA"/>
              </w:rPr>
              <w:t>的</w:t>
            </w:r>
            <w:r>
              <w:rPr>
                <w:rFonts w:hint="eastAsia" w:ascii="宋体" w:hAnsi="宋体" w:cs="宋体"/>
                <w:bCs/>
                <w:color w:val="auto"/>
                <w:kern w:val="2"/>
                <w:sz w:val="24"/>
                <w:szCs w:val="24"/>
                <w:lang w:val="en-US" w:eastAsia="zh-CN" w:bidi="ar-SA"/>
              </w:rPr>
              <w:t>知识</w:t>
            </w:r>
          </w:p>
        </w:tc>
      </w:tr>
      <w:tr w14:paraId="73935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57D52A47">
            <w:pPr>
              <w:rPr>
                <w:color w:val="auto"/>
              </w:rPr>
            </w:pPr>
          </w:p>
        </w:tc>
        <w:tc>
          <w:tcPr>
            <w:tcW w:w="5479" w:type="dxa"/>
            <w:shd w:val="clear" w:color="auto" w:fill="FFFFFF" w:themeFill="background1"/>
          </w:tcPr>
          <w:p w14:paraId="3E27610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cs="宋体"/>
                <w:color w:val="auto"/>
                <w:kern w:val="0"/>
                <w:sz w:val="24"/>
                <w:szCs w:val="24"/>
                <w:lang w:val="en-US" w:eastAsia="zh-CN" w:bidi="ar"/>
              </w:rPr>
              <w:t>（</w:t>
            </w:r>
            <w:r>
              <w:rPr>
                <w:rFonts w:hint="eastAsia" w:ascii="宋体" w:hAnsi="宋体" w:eastAsia="宋体" w:cs="宋体"/>
                <w:color w:val="auto"/>
                <w:kern w:val="0"/>
                <w:sz w:val="24"/>
                <w:szCs w:val="24"/>
                <w:lang w:val="en-US" w:eastAsia="zh-CN" w:bidi="ar"/>
              </w:rPr>
              <w:t>五</w:t>
            </w:r>
            <w:r>
              <w:rPr>
                <w:rFonts w:hint="eastAsia" w:ascii="宋体" w:hAnsi="宋体" w:cs="宋体"/>
                <w:color w:val="auto"/>
                <w:kern w:val="0"/>
                <w:sz w:val="24"/>
                <w:szCs w:val="24"/>
                <w:lang w:val="en-US" w:eastAsia="zh-CN" w:bidi="ar"/>
              </w:rPr>
              <w:t>）</w:t>
            </w:r>
            <w:r>
              <w:rPr>
                <w:rFonts w:hint="eastAsia" w:ascii="宋体" w:hAnsi="宋体" w:eastAsia="宋体" w:cs="宋体"/>
                <w:color w:val="auto"/>
                <w:kern w:val="0"/>
                <w:sz w:val="24"/>
                <w:szCs w:val="24"/>
                <w:lang w:val="en-US" w:eastAsia="zh-CN" w:bidi="ar"/>
              </w:rPr>
              <w:t>发票盘点</w:t>
            </w:r>
          </w:p>
          <w:p w14:paraId="560E7C9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发票盘点是根据应有数与实点数进行盘点，盘点的实点数需与应有的数量一致，发票使用盘点是根据本月的期初结存进行本月所有增配、使用的发票数量进行盘点。期末结存=期初结存+本月增加-本月使用。盘点时注意核对纸质台账，要求与纸质台账保持数量一致方为正确，如表7-11所示。</w:t>
            </w:r>
          </w:p>
          <w:p w14:paraId="2355EA51">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kern w:val="0"/>
                <w:sz w:val="24"/>
                <w:szCs w:val="24"/>
                <w:lang w:val="en-US" w:eastAsia="zh-CN" w:bidi="ar"/>
              </w:rPr>
            </w:pPr>
            <w:r>
              <w:drawing>
                <wp:inline distT="0" distB="0" distL="114300" distR="114300">
                  <wp:extent cx="3330575" cy="1535430"/>
                  <wp:effectExtent l="0" t="0" r="3175" b="762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7"/>
                          <a:stretch>
                            <a:fillRect/>
                          </a:stretch>
                        </pic:blipFill>
                        <pic:spPr>
                          <a:xfrm>
                            <a:off x="0" y="0"/>
                            <a:ext cx="3330575" cy="1535430"/>
                          </a:xfrm>
                          <a:prstGeom prst="rect">
                            <a:avLst/>
                          </a:prstGeom>
                          <a:noFill/>
                          <a:ln>
                            <a:noFill/>
                          </a:ln>
                        </pic:spPr>
                      </pic:pic>
                    </a:graphicData>
                  </a:graphic>
                </wp:inline>
              </w:drawing>
            </w:r>
          </w:p>
        </w:tc>
        <w:tc>
          <w:tcPr>
            <w:tcW w:w="1521" w:type="dxa"/>
            <w:shd w:val="clear" w:color="auto" w:fill="FFFFFF" w:themeFill="background1"/>
            <w:vAlign w:val="center"/>
          </w:tcPr>
          <w:p w14:paraId="319B1DCA">
            <w:pPr>
              <w:keepNext w:val="0"/>
              <w:keepLines w:val="0"/>
              <w:pageBreakBefore w:val="0"/>
              <w:kinsoku/>
              <w:wordWrap/>
              <w:overflowPunct/>
              <w:topLinePunct w:val="0"/>
              <w:autoSpaceDE/>
              <w:autoSpaceDN/>
              <w:bidi w:val="0"/>
              <w:adjustRightInd/>
              <w:snapToGrid/>
              <w:spacing w:line="240" w:lineRule="auto"/>
              <w:textAlignment w:val="auto"/>
              <w:rPr>
                <w:rFonts w:ascii="Calibri" w:hAnsi="Calibri" w:eastAsia="宋体" w:cs="Times New Roman"/>
                <w:color w:val="auto"/>
                <w:kern w:val="2"/>
                <w:sz w:val="21"/>
                <w:szCs w:val="22"/>
                <w:lang w:val="en-US" w:eastAsia="zh-CN" w:bidi="ar-SA"/>
              </w:rPr>
            </w:pPr>
            <w:r>
              <w:rPr>
                <w:rFonts w:ascii="Times New Roman" w:hAnsi="Times New Roman"/>
                <w:sz w:val="24"/>
                <w:szCs w:val="24"/>
              </w:rPr>
              <w:t>师讲解，学生观</w:t>
            </w:r>
          </w:p>
        </w:tc>
        <w:tc>
          <w:tcPr>
            <w:tcW w:w="1522" w:type="dxa"/>
            <w:shd w:val="clear" w:color="auto" w:fill="FFFFFF" w:themeFill="background1"/>
            <w:vAlign w:val="center"/>
          </w:tcPr>
          <w:p w14:paraId="7484D109">
            <w:pPr>
              <w:keepNext w:val="0"/>
              <w:keepLines w:val="0"/>
              <w:pageBreakBefore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1"/>
                <w:szCs w:val="22"/>
                <w:lang w:val="en-US" w:eastAsia="zh-CN" w:bidi="ar-SA"/>
              </w:rPr>
            </w:pPr>
            <w:r>
              <w:rPr>
                <w:rFonts w:hint="eastAsia"/>
                <w:color w:val="auto"/>
                <w:sz w:val="24"/>
                <w:szCs w:val="24"/>
                <w:lang w:val="en-US" w:eastAsia="zh-CN"/>
              </w:rPr>
              <w:t>帮助学生</w:t>
            </w:r>
            <w:r>
              <w:rPr>
                <w:rFonts w:hint="eastAsia" w:ascii="宋体" w:hAnsi="宋体" w:cs="宋体"/>
                <w:bCs/>
                <w:color w:val="auto"/>
                <w:kern w:val="2"/>
                <w:sz w:val="24"/>
                <w:szCs w:val="24"/>
                <w:lang w:val="en-US" w:eastAsia="zh-CN" w:bidi="ar-SA"/>
              </w:rPr>
              <w:t>了解</w:t>
            </w:r>
            <w:r>
              <w:rPr>
                <w:rFonts w:hint="eastAsia" w:ascii="宋体" w:hAnsi="宋体" w:eastAsia="宋体" w:cs="宋体"/>
                <w:color w:val="auto"/>
                <w:kern w:val="0"/>
                <w:sz w:val="24"/>
                <w:szCs w:val="24"/>
                <w:lang w:val="en-US" w:eastAsia="zh-CN" w:bidi="ar"/>
              </w:rPr>
              <w:t>发票盘点</w:t>
            </w:r>
            <w:r>
              <w:rPr>
                <w:rFonts w:hint="eastAsia" w:ascii="宋体" w:hAnsi="宋体" w:eastAsia="宋体" w:cs="宋体"/>
                <w:bCs/>
                <w:color w:val="auto"/>
                <w:kern w:val="2"/>
                <w:sz w:val="24"/>
                <w:szCs w:val="24"/>
                <w:lang w:val="en-US" w:eastAsia="zh-CN" w:bidi="ar-SA"/>
              </w:rPr>
              <w:t>的</w:t>
            </w:r>
            <w:r>
              <w:rPr>
                <w:rFonts w:hint="eastAsia" w:ascii="宋体" w:hAnsi="宋体" w:cs="宋体"/>
                <w:bCs/>
                <w:color w:val="auto"/>
                <w:kern w:val="2"/>
                <w:sz w:val="24"/>
                <w:szCs w:val="24"/>
                <w:lang w:val="en-US" w:eastAsia="zh-CN" w:bidi="ar-SA"/>
              </w:rPr>
              <w:t>知识</w:t>
            </w:r>
          </w:p>
        </w:tc>
      </w:tr>
      <w:tr w14:paraId="11B4A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22868529">
            <w:pPr>
              <w:rPr>
                <w:color w:val="auto"/>
              </w:rPr>
            </w:pPr>
          </w:p>
        </w:tc>
        <w:tc>
          <w:tcPr>
            <w:tcW w:w="5479" w:type="dxa"/>
            <w:shd w:val="clear" w:color="auto" w:fill="FFFFFF" w:themeFill="background1"/>
          </w:tcPr>
          <w:p w14:paraId="12E807DD">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cs="宋体"/>
                <w:color w:val="auto"/>
                <w:kern w:val="0"/>
                <w:sz w:val="24"/>
                <w:szCs w:val="24"/>
                <w:lang w:val="en-US" w:eastAsia="zh-CN" w:bidi="ar"/>
              </w:rPr>
              <w:t>（</w:t>
            </w:r>
            <w:r>
              <w:rPr>
                <w:rFonts w:hint="eastAsia" w:ascii="宋体" w:hAnsi="宋体" w:eastAsia="宋体" w:cs="宋体"/>
                <w:color w:val="auto"/>
                <w:kern w:val="0"/>
                <w:sz w:val="24"/>
                <w:szCs w:val="24"/>
                <w:lang w:val="en-US" w:eastAsia="zh-CN" w:bidi="ar"/>
              </w:rPr>
              <w:t>六</w:t>
            </w:r>
            <w:r>
              <w:rPr>
                <w:rFonts w:hint="eastAsia" w:ascii="宋体" w:hAnsi="宋体" w:cs="宋体"/>
                <w:color w:val="auto"/>
                <w:kern w:val="0"/>
                <w:sz w:val="24"/>
                <w:szCs w:val="24"/>
                <w:lang w:val="en-US" w:eastAsia="zh-CN" w:bidi="ar"/>
              </w:rPr>
              <w:t>）</w:t>
            </w:r>
            <w:r>
              <w:rPr>
                <w:rFonts w:hint="eastAsia" w:ascii="宋体" w:hAnsi="宋体" w:eastAsia="宋体" w:cs="宋体"/>
                <w:color w:val="auto"/>
                <w:kern w:val="0"/>
                <w:sz w:val="24"/>
                <w:szCs w:val="24"/>
                <w:lang w:val="en-US" w:eastAsia="zh-CN" w:bidi="ar"/>
              </w:rPr>
              <w:t>需上交车票及表格</w:t>
            </w:r>
          </w:p>
          <w:p w14:paraId="3864424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需上交的车票，统一随1号的报表上交票卡组，其中包括：车票回收箱车票、废票、纸票副券（本月回收的所有纸票副券，用信封将不同面值的副券单独加封，月底最后一天上交票卡组）。需完成的表格，完成后统一发中心站站助汇总，其中包括《车站备用金使用情况登记表》《车站发票使用情况登记表》《车站发票盘点表》《车站票务备品备件盘点表》。</w:t>
            </w:r>
          </w:p>
        </w:tc>
        <w:tc>
          <w:tcPr>
            <w:tcW w:w="1521" w:type="dxa"/>
            <w:shd w:val="clear" w:color="auto" w:fill="FFFFFF" w:themeFill="background1"/>
            <w:vAlign w:val="center"/>
          </w:tcPr>
          <w:p w14:paraId="109F821C">
            <w:pPr>
              <w:keepNext w:val="0"/>
              <w:keepLines w:val="0"/>
              <w:pageBreakBefore w:val="0"/>
              <w:kinsoku/>
              <w:wordWrap/>
              <w:overflowPunct/>
              <w:topLinePunct w:val="0"/>
              <w:autoSpaceDE/>
              <w:autoSpaceDN/>
              <w:bidi w:val="0"/>
              <w:adjustRightInd/>
              <w:snapToGrid/>
              <w:spacing w:line="240" w:lineRule="auto"/>
              <w:textAlignment w:val="auto"/>
              <w:rPr>
                <w:rFonts w:ascii="Calibri" w:hAnsi="Calibri" w:eastAsia="宋体" w:cs="Times New Roman"/>
                <w:color w:val="auto"/>
                <w:kern w:val="2"/>
                <w:sz w:val="21"/>
                <w:szCs w:val="22"/>
                <w:lang w:val="en-US" w:eastAsia="zh-CN" w:bidi="ar-SA"/>
              </w:rPr>
            </w:pPr>
            <w:r>
              <w:rPr>
                <w:rFonts w:ascii="Times New Roman" w:hAnsi="Times New Roman"/>
                <w:sz w:val="24"/>
                <w:szCs w:val="24"/>
              </w:rPr>
              <w:t>师讲解，学生观</w:t>
            </w:r>
          </w:p>
        </w:tc>
        <w:tc>
          <w:tcPr>
            <w:tcW w:w="1522" w:type="dxa"/>
            <w:shd w:val="clear" w:color="auto" w:fill="FFFFFF" w:themeFill="background1"/>
            <w:vAlign w:val="center"/>
          </w:tcPr>
          <w:p w14:paraId="75F047F6">
            <w:pPr>
              <w:keepNext w:val="0"/>
              <w:keepLines w:val="0"/>
              <w:pageBreakBefore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1"/>
                <w:szCs w:val="22"/>
                <w:lang w:val="en-US" w:eastAsia="zh-CN" w:bidi="ar-SA"/>
              </w:rPr>
            </w:pPr>
            <w:r>
              <w:rPr>
                <w:rFonts w:hint="eastAsia"/>
                <w:color w:val="auto"/>
                <w:sz w:val="24"/>
                <w:szCs w:val="24"/>
                <w:lang w:val="en-US" w:eastAsia="zh-CN"/>
              </w:rPr>
              <w:t>帮助学生</w:t>
            </w:r>
            <w:r>
              <w:rPr>
                <w:rFonts w:hint="eastAsia" w:ascii="宋体" w:hAnsi="宋体" w:cs="宋体"/>
                <w:bCs/>
                <w:color w:val="auto"/>
                <w:kern w:val="2"/>
                <w:sz w:val="24"/>
                <w:szCs w:val="24"/>
                <w:lang w:val="en-US" w:eastAsia="zh-CN" w:bidi="ar-SA"/>
              </w:rPr>
              <w:t>了解</w:t>
            </w:r>
            <w:r>
              <w:rPr>
                <w:rFonts w:hint="eastAsia" w:ascii="宋体" w:hAnsi="宋体" w:eastAsia="宋体" w:cs="宋体"/>
                <w:color w:val="auto"/>
                <w:kern w:val="0"/>
                <w:sz w:val="24"/>
                <w:szCs w:val="24"/>
                <w:lang w:val="en-US" w:eastAsia="zh-CN" w:bidi="ar"/>
              </w:rPr>
              <w:t>需上交车票及表格</w:t>
            </w:r>
            <w:r>
              <w:rPr>
                <w:rFonts w:hint="eastAsia" w:ascii="宋体" w:hAnsi="宋体" w:eastAsia="宋体" w:cs="宋体"/>
                <w:bCs/>
                <w:color w:val="auto"/>
                <w:kern w:val="2"/>
                <w:sz w:val="24"/>
                <w:szCs w:val="24"/>
                <w:lang w:val="en-US" w:eastAsia="zh-CN" w:bidi="ar-SA"/>
              </w:rPr>
              <w:t>的</w:t>
            </w:r>
            <w:r>
              <w:rPr>
                <w:rFonts w:hint="eastAsia" w:ascii="宋体" w:hAnsi="宋体" w:cs="宋体"/>
                <w:bCs/>
                <w:color w:val="auto"/>
                <w:kern w:val="2"/>
                <w:sz w:val="24"/>
                <w:szCs w:val="24"/>
                <w:lang w:val="en-US" w:eastAsia="zh-CN" w:bidi="ar-SA"/>
              </w:rPr>
              <w:t>知识</w:t>
            </w:r>
          </w:p>
        </w:tc>
      </w:tr>
      <w:tr w14:paraId="405D8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17EF979F">
            <w:pPr>
              <w:rPr>
                <w:color w:val="auto"/>
              </w:rPr>
            </w:pPr>
          </w:p>
        </w:tc>
        <w:tc>
          <w:tcPr>
            <w:tcW w:w="5479" w:type="dxa"/>
            <w:shd w:val="clear" w:color="auto" w:fill="FFFFFF" w:themeFill="background1"/>
          </w:tcPr>
          <w:p w14:paraId="2F125E2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cs="宋体"/>
                <w:color w:val="auto"/>
                <w:kern w:val="0"/>
                <w:sz w:val="24"/>
                <w:szCs w:val="24"/>
                <w:lang w:val="en-US" w:eastAsia="zh-CN" w:bidi="ar"/>
              </w:rPr>
              <w:t>（</w:t>
            </w:r>
            <w:r>
              <w:rPr>
                <w:rFonts w:hint="eastAsia" w:ascii="宋体" w:hAnsi="宋体" w:eastAsia="宋体" w:cs="宋体"/>
                <w:color w:val="auto"/>
                <w:kern w:val="0"/>
                <w:sz w:val="24"/>
                <w:szCs w:val="24"/>
                <w:lang w:val="en-US" w:eastAsia="zh-CN" w:bidi="ar"/>
              </w:rPr>
              <w:t>七</w:t>
            </w:r>
            <w:r>
              <w:rPr>
                <w:rFonts w:hint="eastAsia" w:ascii="宋体" w:hAnsi="宋体" w:cs="宋体"/>
                <w:color w:val="auto"/>
                <w:kern w:val="0"/>
                <w:sz w:val="24"/>
                <w:szCs w:val="24"/>
                <w:lang w:val="en-US" w:eastAsia="zh-CN" w:bidi="ar"/>
              </w:rPr>
              <w:t>）</w:t>
            </w:r>
            <w:r>
              <w:rPr>
                <w:rFonts w:hint="eastAsia" w:ascii="宋体" w:hAnsi="宋体" w:eastAsia="宋体" w:cs="宋体"/>
                <w:color w:val="auto"/>
                <w:kern w:val="0"/>
                <w:sz w:val="24"/>
                <w:szCs w:val="24"/>
                <w:lang w:val="en-US" w:eastAsia="zh-CN" w:bidi="ar"/>
              </w:rPr>
              <w:t>盘点注意事项</w:t>
            </w:r>
          </w:p>
          <w:p w14:paraId="692CE58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①在完成月末盘点后客运值班员与值班站长需共同检查票务室、客服中心内所有文件柜、抽屉、保险柜下方、角落有无遗留车票及现金。</w:t>
            </w:r>
          </w:p>
          <w:p w14:paraId="48778D6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②对备品备件进行盘点时需要注意备品备件及易耗品有两个表格，本月备品有增减或者借用的情况需要在批注处备注。</w:t>
            </w:r>
          </w:p>
          <w:p w14:paraId="6485EB6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③盘点纸票副券时需每种面额的副券分开加封并上交票卡组。</w:t>
            </w:r>
          </w:p>
          <w:p w14:paraId="1A21857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④盘点录入售存日报时一定要录入“盘点”栏；如果不录盘点栏，在保存售存日报时系统会自动将盘点栏的数字填为0，就默认车站月底盘点所有的票都为0，会造成第二天早上</w:t>
            </w:r>
            <w:r>
              <w:rPr>
                <w:rFonts w:hint="eastAsia" w:ascii="宋体" w:hAnsi="宋体" w:eastAsia="宋体" w:cs="宋体"/>
                <w:color w:val="auto"/>
                <w:kern w:val="0"/>
                <w:sz w:val="24"/>
                <w:szCs w:val="24"/>
                <w:lang w:val="en-US" w:eastAsia="zh-CN" w:bidi="ar"/>
              </w:rPr>
              <w:t>补币补票时、给售票员配票时系统显示无相应票种的库存。</w:t>
            </w:r>
          </w:p>
          <w:p w14:paraId="3E88D09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⑤录入完售存日报后需用“上日结存+增加栏的数据-减少栏的数据=实际盘点数”的公式计算，如存在差异需查明原因并备注。</w:t>
            </w:r>
          </w:p>
          <w:p w14:paraId="73BBAF1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⑥月末最后一天夜班盘点时将车票回收箱车票拿出清点完毕后一定要在当日的售存日报上录入车票回收箱车票的数据，如果月底没录入车票回收箱车票的数量，在1号录入车票上交单时就无法生成。</w:t>
            </w:r>
          </w:p>
          <w:p w14:paraId="2EAC947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⑦盘点后如需要修改车站售存日报需要在第二天未录入任何报表之前修改，否则车站交接班数据会有误，与实际不一致。</w:t>
            </w:r>
          </w:p>
          <w:p w14:paraId="639A004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⑧废票和车票回收箱的车票每月最后一天正常录入废票数，由每月最后一天夜班统一加封，次月1日白班填写车票上交单随1日报表上交票卡组，如果漏交票务部也会认定为票务差错。</w:t>
            </w:r>
          </w:p>
          <w:p w14:paraId="284527A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⑨月底盘点车票盘点数以车站实点数为准录入，严禁照抄本日结存数。</w:t>
            </w:r>
          </w:p>
          <w:p w14:paraId="4F4D7AB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⑩票务备品盘点包括整个车站票务备品（票务室、客服中心、备品库、TVM、闸机等）。</w:t>
            </w:r>
          </w:p>
        </w:tc>
        <w:tc>
          <w:tcPr>
            <w:tcW w:w="1521" w:type="dxa"/>
            <w:shd w:val="clear" w:color="auto" w:fill="FFFFFF" w:themeFill="background1"/>
            <w:vAlign w:val="center"/>
          </w:tcPr>
          <w:p w14:paraId="500F2EFC">
            <w:pPr>
              <w:keepNext w:val="0"/>
              <w:keepLines w:val="0"/>
              <w:pageBreakBefore w:val="0"/>
              <w:kinsoku/>
              <w:wordWrap/>
              <w:overflowPunct/>
              <w:topLinePunct w:val="0"/>
              <w:autoSpaceDE/>
              <w:autoSpaceDN/>
              <w:bidi w:val="0"/>
              <w:adjustRightInd/>
              <w:snapToGrid/>
              <w:spacing w:line="240" w:lineRule="auto"/>
              <w:textAlignment w:val="auto"/>
              <w:rPr>
                <w:rFonts w:ascii="Calibri" w:hAnsi="Calibri" w:eastAsia="宋体" w:cs="Times New Roman"/>
                <w:color w:val="auto"/>
                <w:kern w:val="2"/>
                <w:sz w:val="21"/>
                <w:szCs w:val="22"/>
                <w:lang w:val="en-US" w:eastAsia="zh-CN" w:bidi="ar-SA"/>
              </w:rPr>
            </w:pPr>
            <w:r>
              <w:rPr>
                <w:rFonts w:hint="eastAsia"/>
                <w:color w:val="auto"/>
                <w:sz w:val="24"/>
                <w:szCs w:val="28"/>
                <w:lang w:val="en-US" w:eastAsia="zh-CN"/>
              </w:rPr>
              <w:t>邀请学生阅读，随后老师进行讲解</w:t>
            </w:r>
          </w:p>
        </w:tc>
        <w:tc>
          <w:tcPr>
            <w:tcW w:w="1522" w:type="dxa"/>
            <w:shd w:val="clear" w:color="auto" w:fill="FFFFFF" w:themeFill="background1"/>
            <w:vAlign w:val="center"/>
          </w:tcPr>
          <w:p w14:paraId="772780C7">
            <w:pPr>
              <w:keepNext w:val="0"/>
              <w:keepLines w:val="0"/>
              <w:pageBreakBefore w:val="0"/>
              <w:kinsoku/>
              <w:wordWrap/>
              <w:overflowPunct/>
              <w:topLinePunct w:val="0"/>
              <w:autoSpaceDE/>
              <w:autoSpaceDN/>
              <w:bidi w:val="0"/>
              <w:adjustRightInd/>
              <w:snapToGrid/>
              <w:spacing w:line="240" w:lineRule="auto"/>
              <w:textAlignment w:val="auto"/>
              <w:rPr>
                <w:rFonts w:hint="eastAsia" w:ascii="Calibri" w:hAnsi="Calibri" w:eastAsia="宋体" w:cs="Times New Roman"/>
                <w:color w:val="auto"/>
                <w:kern w:val="2"/>
                <w:sz w:val="21"/>
                <w:szCs w:val="22"/>
                <w:lang w:val="en-US" w:eastAsia="zh-CN" w:bidi="ar-SA"/>
              </w:rPr>
            </w:pPr>
            <w:r>
              <w:rPr>
                <w:rFonts w:hint="eastAsia"/>
                <w:color w:val="auto"/>
                <w:sz w:val="24"/>
                <w:szCs w:val="24"/>
                <w:lang w:val="en-US" w:eastAsia="zh-CN"/>
              </w:rPr>
              <w:t>帮助学生</w:t>
            </w:r>
            <w:r>
              <w:rPr>
                <w:rFonts w:hint="eastAsia" w:ascii="宋体" w:hAnsi="宋体" w:cs="宋体"/>
                <w:bCs/>
                <w:color w:val="auto"/>
                <w:kern w:val="2"/>
                <w:sz w:val="24"/>
                <w:szCs w:val="24"/>
                <w:lang w:val="en-US" w:eastAsia="zh-CN" w:bidi="ar-SA"/>
              </w:rPr>
              <w:t>了解</w:t>
            </w:r>
            <w:r>
              <w:rPr>
                <w:rFonts w:hint="eastAsia" w:ascii="宋体" w:hAnsi="宋体" w:eastAsia="宋体" w:cs="宋体"/>
                <w:color w:val="auto"/>
                <w:kern w:val="0"/>
                <w:sz w:val="24"/>
                <w:szCs w:val="24"/>
                <w:lang w:val="en-US" w:eastAsia="zh-CN" w:bidi="ar"/>
              </w:rPr>
              <w:t>盘点注意事项</w:t>
            </w:r>
          </w:p>
        </w:tc>
      </w:tr>
      <w:tr w14:paraId="1B2AF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35571108">
            <w:pPr>
              <w:rPr>
                <w:color w:val="auto"/>
              </w:rPr>
            </w:pPr>
          </w:p>
        </w:tc>
        <w:tc>
          <w:tcPr>
            <w:tcW w:w="5479" w:type="dxa"/>
            <w:shd w:val="clear" w:color="auto" w:fill="FFFFFF" w:themeFill="background1"/>
          </w:tcPr>
          <w:p w14:paraId="1661675D">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kern w:val="2"/>
                <w:sz w:val="24"/>
                <w:szCs w:val="24"/>
                <w:lang w:val="en-US" w:eastAsia="zh-CN" w:bidi="ar-SA"/>
              </w:rPr>
              <w:t>二、</w:t>
            </w:r>
            <w:r>
              <w:rPr>
                <w:rFonts w:hint="eastAsia" w:ascii="宋体" w:hAnsi="宋体" w:eastAsia="宋体" w:cs="宋体"/>
                <w:color w:val="auto"/>
                <w:sz w:val="24"/>
                <w:szCs w:val="24"/>
                <w:lang w:val="en-US" w:eastAsia="zh-CN"/>
              </w:rPr>
              <w:t>任务准备</w:t>
            </w:r>
          </w:p>
          <w:p w14:paraId="7FE5F79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1.实训准备</w:t>
            </w:r>
          </w:p>
          <w:p w14:paraId="57F8587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实训前，实训指导教师与小组长共同做好以下实训准备工作：</w:t>
            </w:r>
          </w:p>
          <w:p w14:paraId="4DEA18A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加封材料准备：2个信封，票卡，适量数目的砂纸，1瓶胶水。</w:t>
            </w:r>
          </w:p>
          <w:p w14:paraId="61A7693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2.实训过程</w:t>
            </w:r>
          </w:p>
          <w:p w14:paraId="658CA6A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kern w:val="0"/>
                <w:sz w:val="24"/>
                <w:szCs w:val="24"/>
                <w:lang w:val="en-US" w:eastAsia="zh-CN" w:bidi="ar"/>
              </w:rPr>
              <w:t>2人一组，按照票卡保管、票卡加封的要求，对票卡进行保管和加封操作，加封完成后，交由指导老师检查是否合格。</w:t>
            </w:r>
          </w:p>
        </w:tc>
        <w:tc>
          <w:tcPr>
            <w:tcW w:w="1521" w:type="dxa"/>
            <w:shd w:val="clear" w:color="auto" w:fill="FFFFFF" w:themeFill="background1"/>
            <w:vAlign w:val="center"/>
          </w:tcPr>
          <w:p w14:paraId="2CC93CB9">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sz w:val="24"/>
                <w:szCs w:val="24"/>
                <w:lang w:val="en-US"/>
              </w:rPr>
            </w:pPr>
            <w:r>
              <w:rPr>
                <w:rFonts w:hint="eastAsia" w:ascii="Times New Roman" w:hAnsi="Times New Roman"/>
                <w:color w:val="auto"/>
                <w:sz w:val="24"/>
                <w:szCs w:val="24"/>
                <w:lang w:val="en-US" w:eastAsia="zh-CN"/>
              </w:rPr>
              <w:t>教师进行实训设备的分发，对学生进行分组，学生做好实训准备</w:t>
            </w:r>
          </w:p>
        </w:tc>
        <w:tc>
          <w:tcPr>
            <w:tcW w:w="1522" w:type="dxa"/>
            <w:shd w:val="clear" w:color="auto" w:fill="FFFFFF" w:themeFill="background1"/>
            <w:vAlign w:val="center"/>
          </w:tcPr>
          <w:p w14:paraId="710A3821">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olor w:val="auto"/>
                <w:sz w:val="24"/>
                <w:szCs w:val="24"/>
                <w:lang w:val="en-US" w:eastAsia="zh-CN"/>
              </w:rPr>
            </w:pPr>
            <w:r>
              <w:rPr>
                <w:rFonts w:hint="eastAsia" w:ascii="Times New Roman" w:hAnsi="Times New Roman"/>
                <w:color w:val="auto"/>
                <w:sz w:val="24"/>
                <w:szCs w:val="24"/>
                <w:lang w:val="en-US" w:eastAsia="zh-CN"/>
              </w:rPr>
              <w:t>为实训任务实施做好准备</w:t>
            </w:r>
          </w:p>
        </w:tc>
      </w:tr>
      <w:tr w14:paraId="1EAE5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069A5D1B">
            <w:pPr>
              <w:rPr>
                <w:color w:val="auto"/>
              </w:rPr>
            </w:pPr>
          </w:p>
        </w:tc>
        <w:tc>
          <w:tcPr>
            <w:tcW w:w="5479" w:type="dxa"/>
            <w:shd w:val="clear" w:color="auto" w:fill="FFFFFF" w:themeFill="background1"/>
          </w:tcPr>
          <w:p w14:paraId="4A0F00E6">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kern w:val="2"/>
                <w:sz w:val="24"/>
                <w:szCs w:val="24"/>
                <w:lang w:val="en-US" w:eastAsia="zh-CN" w:bidi="ar-SA"/>
              </w:rPr>
              <w:t>三、</w:t>
            </w:r>
            <w:r>
              <w:rPr>
                <w:rFonts w:hint="eastAsia" w:ascii="宋体" w:hAnsi="宋体" w:eastAsia="宋体" w:cs="宋体"/>
                <w:color w:val="auto"/>
                <w:sz w:val="24"/>
                <w:szCs w:val="24"/>
                <w:lang w:val="en-US" w:eastAsia="zh-CN"/>
              </w:rPr>
              <w:t>任务实施</w:t>
            </w:r>
          </w:p>
          <w:p w14:paraId="0DB9B71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1.票卡保管</w:t>
            </w:r>
          </w:p>
          <w:p w14:paraId="7071710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①票卡在任何地点存放时都应注意防折曲、防刻划、防腐蚀、防水、防重压和防高温。</w:t>
            </w:r>
          </w:p>
          <w:p w14:paraId="5E2BA15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②票库票卡由库存管理员（实物）和库存管理员（账面）共同管理。</w:t>
            </w:r>
          </w:p>
          <w:p w14:paraId="09BB7F0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③制票室、清洗室存放的票卡由执行相应生产任务的人员负责管理。</w:t>
            </w:r>
          </w:p>
          <w:p w14:paraId="57CB909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kern w:val="0"/>
                <w:sz w:val="24"/>
                <w:szCs w:val="24"/>
                <w:lang w:val="en-US" w:eastAsia="zh-CN" w:bidi="ar"/>
              </w:rPr>
              <w:t>④票卡的存放应按票卡种类和状态分开整齐摆放、避免混淆，同时应做到按照票盒体积大小整齐摆放，大不压小、重不压轻、方不压圆、宽不压扁。</w:t>
            </w:r>
          </w:p>
        </w:tc>
        <w:tc>
          <w:tcPr>
            <w:tcW w:w="1521" w:type="dxa"/>
            <w:shd w:val="clear" w:color="auto" w:fill="FFFFFF" w:themeFill="background1"/>
            <w:vAlign w:val="center"/>
          </w:tcPr>
          <w:p w14:paraId="25A3DF1A">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sz w:val="24"/>
                <w:szCs w:val="24"/>
                <w:lang w:val="en-US" w:eastAsia="zh-CN"/>
              </w:rPr>
            </w:pPr>
            <w:r>
              <w:rPr>
                <w:rFonts w:ascii="Times New Roman" w:hAnsi="Times New Roman"/>
                <w:sz w:val="24"/>
                <w:szCs w:val="24"/>
              </w:rPr>
              <w:t>师讲解，学生观</w:t>
            </w:r>
          </w:p>
        </w:tc>
        <w:tc>
          <w:tcPr>
            <w:tcW w:w="1522" w:type="dxa"/>
            <w:shd w:val="clear" w:color="auto" w:fill="FFFFFF" w:themeFill="background1"/>
            <w:vAlign w:val="center"/>
          </w:tcPr>
          <w:p w14:paraId="1E29F73F">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olor w:val="auto"/>
                <w:sz w:val="24"/>
                <w:szCs w:val="24"/>
                <w:lang w:val="en-US" w:eastAsia="zh-CN"/>
              </w:rPr>
            </w:pPr>
            <w:r>
              <w:rPr>
                <w:rFonts w:hint="eastAsia"/>
                <w:color w:val="auto"/>
                <w:sz w:val="24"/>
                <w:szCs w:val="24"/>
                <w:lang w:val="en-US" w:eastAsia="zh-CN"/>
              </w:rPr>
              <w:t>帮助学生</w:t>
            </w:r>
            <w:r>
              <w:rPr>
                <w:rFonts w:hint="eastAsia" w:ascii="宋体" w:hAnsi="宋体" w:cs="宋体"/>
                <w:bCs/>
                <w:color w:val="auto"/>
                <w:kern w:val="2"/>
                <w:sz w:val="24"/>
                <w:szCs w:val="24"/>
                <w:lang w:val="en-US" w:eastAsia="zh-CN" w:bidi="ar-SA"/>
              </w:rPr>
              <w:t>了解</w:t>
            </w:r>
            <w:r>
              <w:rPr>
                <w:rFonts w:hint="eastAsia" w:ascii="宋体" w:hAnsi="宋体" w:eastAsia="宋体" w:cs="宋体"/>
                <w:color w:val="auto"/>
                <w:kern w:val="0"/>
                <w:sz w:val="24"/>
                <w:szCs w:val="24"/>
                <w:lang w:val="en-US" w:eastAsia="zh-CN" w:bidi="ar"/>
              </w:rPr>
              <w:t>票卡保管</w:t>
            </w:r>
            <w:r>
              <w:rPr>
                <w:rFonts w:hint="eastAsia" w:ascii="宋体" w:hAnsi="宋体" w:eastAsia="宋体" w:cs="宋体"/>
                <w:bCs/>
                <w:color w:val="auto"/>
                <w:kern w:val="2"/>
                <w:sz w:val="24"/>
                <w:szCs w:val="24"/>
                <w:lang w:val="en-US" w:eastAsia="zh-CN" w:bidi="ar-SA"/>
              </w:rPr>
              <w:t>的</w:t>
            </w:r>
            <w:r>
              <w:rPr>
                <w:rFonts w:hint="eastAsia" w:ascii="宋体" w:hAnsi="宋体" w:cs="宋体"/>
                <w:bCs/>
                <w:color w:val="auto"/>
                <w:kern w:val="2"/>
                <w:sz w:val="24"/>
                <w:szCs w:val="24"/>
                <w:lang w:val="en-US" w:eastAsia="zh-CN" w:bidi="ar-SA"/>
              </w:rPr>
              <w:t>知识</w:t>
            </w:r>
          </w:p>
        </w:tc>
      </w:tr>
      <w:tr w14:paraId="2AE2F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5D216ABC">
            <w:pPr>
              <w:rPr>
                <w:color w:val="auto"/>
              </w:rPr>
            </w:pPr>
          </w:p>
        </w:tc>
        <w:tc>
          <w:tcPr>
            <w:tcW w:w="5479" w:type="dxa"/>
            <w:shd w:val="clear" w:color="auto" w:fill="FFFFFF" w:themeFill="background1"/>
          </w:tcPr>
          <w:p w14:paraId="40E4BB4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2.票卡加封</w:t>
            </w:r>
          </w:p>
          <w:p w14:paraId="76778B4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（1）数量。</w:t>
            </w:r>
          </w:p>
          <w:p w14:paraId="08E7F09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已完成生产的票卡，在完成最后一项生产任务后，单程票按400张/盒进行加封，不足400张的用信封进行加封。库存管理员（实物）应整理同一库存、同一类型的未归整票卡按单程票400张/盒进行加封。</w:t>
            </w:r>
          </w:p>
        </w:tc>
        <w:tc>
          <w:tcPr>
            <w:tcW w:w="1521" w:type="dxa"/>
            <w:shd w:val="clear" w:color="auto" w:fill="FFFFFF" w:themeFill="background1"/>
            <w:vAlign w:val="center"/>
          </w:tcPr>
          <w:p w14:paraId="6787B8E2">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kern w:val="2"/>
                <w:sz w:val="24"/>
                <w:szCs w:val="24"/>
                <w:lang w:val="en-US" w:eastAsia="zh-CN" w:bidi="ar-SA"/>
              </w:rPr>
            </w:pPr>
            <w:r>
              <w:rPr>
                <w:rFonts w:ascii="Times New Roman" w:hAnsi="Times New Roman"/>
                <w:sz w:val="24"/>
                <w:szCs w:val="24"/>
              </w:rPr>
              <w:t>师讲解，学生观</w:t>
            </w:r>
          </w:p>
        </w:tc>
        <w:tc>
          <w:tcPr>
            <w:tcW w:w="1522" w:type="dxa"/>
            <w:shd w:val="clear" w:color="auto" w:fill="FFFFFF" w:themeFill="background1"/>
            <w:vAlign w:val="center"/>
          </w:tcPr>
          <w:p w14:paraId="090EF236">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hint="eastAsia"/>
                <w:color w:val="auto"/>
                <w:sz w:val="24"/>
                <w:szCs w:val="24"/>
                <w:lang w:val="en-US" w:eastAsia="zh-CN"/>
              </w:rPr>
              <w:t>帮助学生</w:t>
            </w:r>
            <w:r>
              <w:rPr>
                <w:rFonts w:hint="eastAsia" w:ascii="宋体" w:hAnsi="宋体" w:cs="宋体"/>
                <w:bCs/>
                <w:color w:val="auto"/>
                <w:kern w:val="2"/>
                <w:sz w:val="24"/>
                <w:szCs w:val="24"/>
                <w:lang w:val="en-US" w:eastAsia="zh-CN" w:bidi="ar-SA"/>
              </w:rPr>
              <w:t>了解</w:t>
            </w:r>
            <w:r>
              <w:rPr>
                <w:rFonts w:hint="eastAsia" w:ascii="宋体" w:hAnsi="宋体" w:eastAsia="宋体" w:cs="宋体"/>
                <w:color w:val="auto"/>
                <w:kern w:val="0"/>
                <w:sz w:val="24"/>
                <w:szCs w:val="24"/>
                <w:lang w:val="en-US" w:eastAsia="zh-CN" w:bidi="ar"/>
              </w:rPr>
              <w:t>票卡加封数量</w:t>
            </w:r>
            <w:r>
              <w:rPr>
                <w:rFonts w:hint="eastAsia" w:ascii="宋体" w:hAnsi="宋体" w:cs="宋体"/>
                <w:color w:val="auto"/>
                <w:kern w:val="0"/>
                <w:sz w:val="24"/>
                <w:szCs w:val="24"/>
                <w:lang w:val="en-US" w:eastAsia="zh-CN" w:bidi="ar"/>
              </w:rPr>
              <w:t>方面</w:t>
            </w:r>
            <w:r>
              <w:rPr>
                <w:rFonts w:hint="eastAsia" w:ascii="宋体" w:hAnsi="宋体" w:eastAsia="宋体" w:cs="宋体"/>
                <w:bCs/>
                <w:color w:val="auto"/>
                <w:kern w:val="2"/>
                <w:sz w:val="24"/>
                <w:szCs w:val="24"/>
                <w:lang w:val="en-US" w:eastAsia="zh-CN" w:bidi="ar-SA"/>
              </w:rPr>
              <w:t>的</w:t>
            </w:r>
            <w:r>
              <w:rPr>
                <w:rFonts w:hint="eastAsia" w:ascii="宋体" w:hAnsi="宋体" w:cs="宋体"/>
                <w:bCs/>
                <w:color w:val="auto"/>
                <w:kern w:val="2"/>
                <w:sz w:val="24"/>
                <w:szCs w:val="24"/>
                <w:lang w:val="en-US" w:eastAsia="zh-CN" w:bidi="ar-SA"/>
              </w:rPr>
              <w:t>知识</w:t>
            </w:r>
          </w:p>
        </w:tc>
      </w:tr>
      <w:tr w14:paraId="306BC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206A2698">
            <w:pPr>
              <w:rPr>
                <w:color w:val="auto"/>
              </w:rPr>
            </w:pPr>
          </w:p>
        </w:tc>
        <w:tc>
          <w:tcPr>
            <w:tcW w:w="5479" w:type="dxa"/>
            <w:shd w:val="clear" w:color="auto" w:fill="FFFFFF" w:themeFill="background1"/>
          </w:tcPr>
          <w:p w14:paraId="2C0D0F7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（2）内容。</w:t>
            </w:r>
          </w:p>
          <w:p w14:paraId="59B3AAA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票卡加封时应双人加封，使用票盒或信封加封。</w:t>
            </w:r>
          </w:p>
          <w:p w14:paraId="29C5710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票盒加封法：用美纹纸以“十字加封法”缠绕票盒，美纹纸上写明加封票种、数量、票值及有效期（如有）等并于美纹纸骑缝处签章确认，如图7-12所示。</w:t>
            </w:r>
          </w:p>
          <w:p w14:paraId="29A9A5C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drawing>
                <wp:inline distT="0" distB="0" distL="114300" distR="114300">
                  <wp:extent cx="3335655" cy="1546225"/>
                  <wp:effectExtent l="0" t="0" r="17145" b="158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3335655" cy="1546225"/>
                          </a:xfrm>
                          <a:prstGeom prst="rect">
                            <a:avLst/>
                          </a:prstGeom>
                          <a:noFill/>
                          <a:ln>
                            <a:noFill/>
                          </a:ln>
                        </pic:spPr>
                      </pic:pic>
                    </a:graphicData>
                  </a:graphic>
                </wp:inline>
              </w:drawing>
            </w:r>
          </w:p>
        </w:tc>
        <w:tc>
          <w:tcPr>
            <w:tcW w:w="1521" w:type="dxa"/>
            <w:shd w:val="clear" w:color="auto" w:fill="FFFFFF" w:themeFill="background1"/>
            <w:vAlign w:val="center"/>
          </w:tcPr>
          <w:p w14:paraId="794326F0">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kern w:val="2"/>
                <w:sz w:val="24"/>
                <w:szCs w:val="24"/>
                <w:lang w:val="en-US" w:eastAsia="zh-CN" w:bidi="ar-SA"/>
              </w:rPr>
            </w:pPr>
            <w:r>
              <w:rPr>
                <w:rFonts w:hint="eastAsia" w:ascii="Times New Roman" w:hAnsi="Times New Roman"/>
                <w:sz w:val="24"/>
                <w:szCs w:val="24"/>
                <w:lang w:val="en-US" w:eastAsia="zh-CN"/>
              </w:rPr>
              <w:t>展示图片，学生进行系统操作</w:t>
            </w:r>
          </w:p>
        </w:tc>
        <w:tc>
          <w:tcPr>
            <w:tcW w:w="1522" w:type="dxa"/>
            <w:shd w:val="clear" w:color="auto" w:fill="FFFFFF" w:themeFill="background1"/>
            <w:vAlign w:val="center"/>
          </w:tcPr>
          <w:p w14:paraId="73AE32A0">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color w:val="auto"/>
                <w:sz w:val="24"/>
                <w:szCs w:val="24"/>
                <w:lang w:val="en-US" w:eastAsia="zh-CN"/>
              </w:rPr>
              <w:t>帮助学生掌握</w:t>
            </w:r>
            <w:r>
              <w:rPr>
                <w:rFonts w:hint="eastAsia" w:ascii="宋体" w:hAnsi="宋体" w:eastAsia="宋体" w:cs="宋体"/>
                <w:color w:val="auto"/>
                <w:kern w:val="0"/>
                <w:sz w:val="24"/>
                <w:szCs w:val="24"/>
                <w:lang w:val="en-US" w:eastAsia="zh-CN" w:bidi="ar"/>
              </w:rPr>
              <w:t>票盒加封法</w:t>
            </w:r>
            <w:r>
              <w:rPr>
                <w:rFonts w:hint="eastAsia" w:ascii="宋体" w:hAnsi="宋体" w:cs="宋体"/>
                <w:color w:val="auto"/>
                <w:kern w:val="0"/>
                <w:sz w:val="24"/>
                <w:szCs w:val="24"/>
                <w:lang w:val="en-US" w:eastAsia="zh-CN" w:bidi="ar"/>
              </w:rPr>
              <w:t>的操作</w:t>
            </w:r>
          </w:p>
        </w:tc>
      </w:tr>
      <w:tr w14:paraId="793D8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3543CD94">
            <w:pPr>
              <w:rPr>
                <w:color w:val="auto"/>
              </w:rPr>
            </w:pPr>
          </w:p>
        </w:tc>
        <w:tc>
          <w:tcPr>
            <w:tcW w:w="5479" w:type="dxa"/>
            <w:shd w:val="clear" w:color="auto" w:fill="FFFFFF" w:themeFill="background1"/>
          </w:tcPr>
          <w:p w14:paraId="649B5B4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信封法：用美纹纸以“工字加封法”粘贴信封背面骑缝处，在信封正面写明加封人、日期、票种、数量及有效期（如有）等，并于美纹纸骑缝处签章确认，如图7-13所示。</w:t>
            </w:r>
          </w:p>
          <w:p w14:paraId="1347191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drawing>
                <wp:inline distT="0" distB="0" distL="114300" distR="114300">
                  <wp:extent cx="3336925" cy="1418590"/>
                  <wp:effectExtent l="0" t="0" r="15875" b="1016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3336925" cy="1418590"/>
                          </a:xfrm>
                          <a:prstGeom prst="rect">
                            <a:avLst/>
                          </a:prstGeom>
                          <a:noFill/>
                          <a:ln>
                            <a:noFill/>
                          </a:ln>
                        </pic:spPr>
                      </pic:pic>
                    </a:graphicData>
                  </a:graphic>
                </wp:inline>
              </w:drawing>
            </w:r>
          </w:p>
        </w:tc>
        <w:tc>
          <w:tcPr>
            <w:tcW w:w="1521" w:type="dxa"/>
            <w:shd w:val="clear" w:color="auto" w:fill="FFFFFF" w:themeFill="background1"/>
            <w:vAlign w:val="center"/>
          </w:tcPr>
          <w:p w14:paraId="42FED86E">
            <w:pPr>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sz w:val="24"/>
                <w:szCs w:val="24"/>
              </w:rPr>
            </w:pPr>
            <w:r>
              <w:rPr>
                <w:rFonts w:hint="eastAsia" w:ascii="Times New Roman" w:hAnsi="Times New Roman"/>
                <w:sz w:val="24"/>
                <w:szCs w:val="24"/>
                <w:lang w:val="en-US" w:eastAsia="zh-CN"/>
              </w:rPr>
              <w:t>展示图片，学生进行系统操作</w:t>
            </w:r>
          </w:p>
        </w:tc>
        <w:tc>
          <w:tcPr>
            <w:tcW w:w="1522" w:type="dxa"/>
            <w:shd w:val="clear" w:color="auto" w:fill="FFFFFF" w:themeFill="background1"/>
            <w:vAlign w:val="center"/>
          </w:tcPr>
          <w:p w14:paraId="6EFA9C59">
            <w:pPr>
              <w:keepNext w:val="0"/>
              <w:keepLines w:val="0"/>
              <w:pageBreakBefore w:val="0"/>
              <w:kinsoku/>
              <w:wordWrap/>
              <w:overflowPunct/>
              <w:topLinePunct w:val="0"/>
              <w:autoSpaceDE/>
              <w:autoSpaceDN/>
              <w:bidi w:val="0"/>
              <w:adjustRightInd/>
              <w:snapToGrid/>
              <w:spacing w:line="240" w:lineRule="auto"/>
              <w:textAlignment w:val="auto"/>
              <w:rPr>
                <w:rFonts w:hint="eastAsia" w:ascii="Times New Roman" w:hAnsi="Times New Roman"/>
                <w:color w:val="auto"/>
                <w:sz w:val="24"/>
                <w:szCs w:val="24"/>
              </w:rPr>
            </w:pPr>
            <w:r>
              <w:rPr>
                <w:rFonts w:hint="eastAsia" w:ascii="Times New Roman" w:hAnsi="Times New Roman"/>
                <w:color w:val="auto"/>
                <w:sz w:val="24"/>
                <w:szCs w:val="24"/>
                <w:lang w:val="en-US" w:eastAsia="zh-CN"/>
              </w:rPr>
              <w:t>帮助学生掌握</w:t>
            </w:r>
            <w:r>
              <w:rPr>
                <w:rFonts w:hint="eastAsia" w:ascii="宋体" w:hAnsi="宋体" w:eastAsia="宋体" w:cs="宋体"/>
                <w:color w:val="auto"/>
                <w:kern w:val="0"/>
                <w:sz w:val="24"/>
                <w:szCs w:val="24"/>
                <w:lang w:val="en-US" w:eastAsia="zh-CN" w:bidi="ar"/>
              </w:rPr>
              <w:t>信封法</w:t>
            </w:r>
            <w:r>
              <w:rPr>
                <w:rFonts w:hint="eastAsia" w:ascii="宋体" w:hAnsi="宋体" w:cs="宋体"/>
                <w:color w:val="auto"/>
                <w:kern w:val="0"/>
                <w:sz w:val="24"/>
                <w:szCs w:val="24"/>
                <w:lang w:val="en-US" w:eastAsia="zh-CN" w:bidi="ar"/>
              </w:rPr>
              <w:t>的操作</w:t>
            </w:r>
          </w:p>
        </w:tc>
      </w:tr>
      <w:tr w14:paraId="77235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57463BF5">
            <w:pPr>
              <w:rPr>
                <w:color w:val="auto"/>
              </w:rPr>
            </w:pPr>
          </w:p>
        </w:tc>
        <w:tc>
          <w:tcPr>
            <w:tcW w:w="5479" w:type="dxa"/>
            <w:shd w:val="clear" w:color="auto" w:fill="FFFFFF" w:themeFill="background1"/>
          </w:tcPr>
          <w:p w14:paraId="31CC98EC">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kern w:val="2"/>
                <w:sz w:val="24"/>
                <w:szCs w:val="24"/>
                <w:lang w:val="en-US" w:eastAsia="zh-CN" w:bidi="ar-SA"/>
              </w:rPr>
              <w:t>四</w:t>
            </w:r>
            <w:r>
              <w:rPr>
                <w:rFonts w:hint="eastAsia" w:ascii="宋体" w:hAnsi="宋体" w:cs="宋体"/>
                <w:color w:val="auto"/>
                <w:kern w:val="2"/>
                <w:sz w:val="24"/>
                <w:szCs w:val="24"/>
                <w:lang w:val="en-US" w:eastAsia="zh-CN" w:bidi="ar-SA"/>
              </w:rPr>
              <w:t>、</w:t>
            </w:r>
            <w:r>
              <w:rPr>
                <w:rFonts w:hint="eastAsia" w:ascii="宋体" w:hAnsi="宋体" w:eastAsia="宋体" w:cs="宋体"/>
                <w:color w:val="auto"/>
                <w:sz w:val="24"/>
                <w:szCs w:val="24"/>
                <w:lang w:val="en-US" w:eastAsia="zh-CN"/>
              </w:rPr>
              <w:t>任务评价</w:t>
            </w:r>
          </w:p>
          <w:p w14:paraId="5C118A0B">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lang w:val="en-US" w:eastAsia="zh-CN"/>
              </w:rPr>
            </w:pPr>
            <w:r>
              <w:drawing>
                <wp:inline distT="0" distB="0" distL="114300" distR="114300">
                  <wp:extent cx="3341370" cy="2732405"/>
                  <wp:effectExtent l="0" t="0" r="11430" b="10795"/>
                  <wp:docPr id="34"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2"/>
                          <pic:cNvPicPr>
                            <a:picLocks noChangeAspect="1"/>
                          </pic:cNvPicPr>
                        </pic:nvPicPr>
                        <pic:blipFill>
                          <a:blip r:embed="rId10"/>
                          <a:stretch>
                            <a:fillRect/>
                          </a:stretch>
                        </pic:blipFill>
                        <pic:spPr>
                          <a:xfrm>
                            <a:off x="0" y="0"/>
                            <a:ext cx="3341370" cy="2732405"/>
                          </a:xfrm>
                          <a:prstGeom prst="rect">
                            <a:avLst/>
                          </a:prstGeom>
                          <a:noFill/>
                          <a:ln>
                            <a:noFill/>
                          </a:ln>
                        </pic:spPr>
                      </pic:pic>
                    </a:graphicData>
                  </a:graphic>
                </wp:inline>
              </w:drawing>
            </w:r>
          </w:p>
        </w:tc>
        <w:tc>
          <w:tcPr>
            <w:tcW w:w="1521" w:type="dxa"/>
            <w:shd w:val="clear" w:color="auto" w:fill="FFFFFF" w:themeFill="background1"/>
            <w:vAlign w:val="center"/>
          </w:tcPr>
          <w:p w14:paraId="363512D8">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sz w:val="24"/>
                <w:szCs w:val="24"/>
                <w:lang w:val="en-US" w:eastAsia="zh-CN"/>
              </w:rPr>
            </w:pPr>
            <w:r>
              <w:rPr>
                <w:rFonts w:hint="eastAsia" w:ascii="Times New Roman" w:hAnsi="Times New Roman"/>
                <w:sz w:val="24"/>
                <w:szCs w:val="24"/>
                <w:lang w:val="en-US" w:eastAsia="zh-CN"/>
              </w:rPr>
              <w:t>学生进行自评、互评，教师进行评价</w:t>
            </w:r>
          </w:p>
        </w:tc>
        <w:tc>
          <w:tcPr>
            <w:tcW w:w="1522" w:type="dxa"/>
            <w:shd w:val="clear" w:color="auto" w:fill="FFFFFF" w:themeFill="background1"/>
            <w:vAlign w:val="center"/>
          </w:tcPr>
          <w:p w14:paraId="2B7F3B3A">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olor w:val="auto"/>
                <w:sz w:val="24"/>
                <w:szCs w:val="24"/>
                <w:lang w:val="en-US" w:eastAsia="zh-CN"/>
              </w:rPr>
            </w:pPr>
            <w:r>
              <w:rPr>
                <w:rFonts w:hint="eastAsia" w:ascii="Times New Roman" w:hAnsi="Times New Roman"/>
                <w:color w:val="auto"/>
                <w:sz w:val="24"/>
                <w:szCs w:val="24"/>
                <w:lang w:val="en-US" w:eastAsia="zh-CN"/>
              </w:rPr>
              <w:t>帮助学生了解学习效果，教师掌握教学情况</w:t>
            </w:r>
          </w:p>
        </w:tc>
      </w:tr>
      <w:tr w14:paraId="4C521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shd w:val="clear" w:color="auto" w:fill="FFFFFF" w:themeFill="background1"/>
          </w:tcPr>
          <w:p w14:paraId="56F3C0C8">
            <w:pPr>
              <w:rPr>
                <w:rFonts w:hint="eastAsia" w:eastAsia="宋体"/>
                <w:color w:val="auto"/>
                <w:lang w:val="en-US" w:eastAsia="zh-CN"/>
              </w:rPr>
            </w:pPr>
            <w:r>
              <w:rPr>
                <w:rFonts w:hint="eastAsia" w:ascii="宋体" w:cs="宋体"/>
                <w:b/>
                <w:color w:val="auto"/>
                <w:sz w:val="28"/>
                <w:lang w:val="en-US" w:eastAsia="zh-CN"/>
              </w:rPr>
              <w:t>任务提升</w:t>
            </w:r>
          </w:p>
        </w:tc>
        <w:tc>
          <w:tcPr>
            <w:tcW w:w="8522" w:type="dxa"/>
            <w:gridSpan w:val="3"/>
            <w:shd w:val="clear" w:color="000000" w:fill="FFFFFF"/>
            <w:vAlign w:val="center"/>
          </w:tcPr>
          <w:p w14:paraId="522F1EF3">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（一）判断题</w:t>
            </w:r>
          </w:p>
          <w:p w14:paraId="4B57A737">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1.票务钥匙盘点由分管票务模块的站长和分管票务的值班站长负责。每月26—31日分管票务模块的站长需前往中心站内所辖各站与分管票务的值班站长盘点钥匙并填写《票务钥匙盘点表》。</w:t>
            </w:r>
          </w:p>
          <w:p w14:paraId="34B1FAEB">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2.每月最后一天运营结束后，车站须将所有终端设备内的所有车票、票务室的车票、车票回收箱内的车票及其他拾到的车票，分票种、票价进行全面盘点。</w:t>
            </w:r>
          </w:p>
          <w:p w14:paraId="1AF39A4E">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3.清理出的TVM、AGM废票月底必须统一加封，不得再投入使用。将清点完毕的废票、车票回收箱车票、纸票副劵单独加封。</w:t>
            </w:r>
          </w:p>
          <w:p w14:paraId="4427A7AC">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4.发票盘点是根据应有数与实点数进行盘点，盘点的实点数需与应有的数量一致。发票使用盘点是根据本月的期初结存进行本月所有增配、使用的发票数量进行盘点。</w:t>
            </w:r>
          </w:p>
          <w:p w14:paraId="3D62327A">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5.盘点录入售存日报时一定要录入“盘点”栏；如果不录盘点栏，在保存售存日报时系统会自动将盘点栏的数字填为0，就默认车站月底盘点所有的票都为0，会造成第二天早上补币补票时、给售票员配票时系统显示无相应票种的库存。</w:t>
            </w:r>
          </w:p>
          <w:p w14:paraId="111C1D49">
            <w:pPr>
              <w:spacing w:line="379" w:lineRule="auto"/>
              <w:ind w:right="480"/>
              <w:rPr>
                <w:rFonts w:hint="eastAsia" w:ascii="宋体" w:hAnsi="宋体" w:cs="宋体"/>
                <w:color w:val="auto"/>
                <w:sz w:val="24"/>
                <w:szCs w:val="24"/>
              </w:rPr>
            </w:pPr>
            <w:r>
              <w:rPr>
                <w:rFonts w:hint="eastAsia" w:ascii="宋体" w:hAnsi="宋体" w:cs="宋体"/>
                <w:color w:val="auto"/>
                <w:sz w:val="24"/>
                <w:szCs w:val="24"/>
              </w:rPr>
              <w:t>（二）简答题</w:t>
            </w:r>
          </w:p>
          <w:p w14:paraId="14C77800">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1.简述票卡保管作业流程。</w:t>
            </w:r>
          </w:p>
          <w:p w14:paraId="474C11C2">
            <w:pPr>
              <w:spacing w:line="379" w:lineRule="auto"/>
              <w:ind w:right="480"/>
              <w:rPr>
                <w:rFonts w:ascii="宋体" w:cs="宋体"/>
                <w:color w:val="auto"/>
                <w:sz w:val="24"/>
                <w:szCs w:val="24"/>
              </w:rPr>
            </w:pPr>
            <w:r>
              <w:rPr>
                <w:rFonts w:hint="eastAsia" w:ascii="宋体" w:cs="宋体"/>
                <w:color w:val="auto"/>
                <w:sz w:val="24"/>
                <w:szCs w:val="24"/>
                <w:lang w:val="en-US" w:eastAsia="zh-CN"/>
              </w:rPr>
              <w:t>2.简述票卡加封作业流程。</w:t>
            </w:r>
          </w:p>
        </w:tc>
      </w:tr>
      <w:tr w14:paraId="7F430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shd w:val="clear" w:color="auto" w:fill="FFFFFF" w:themeFill="background1"/>
          </w:tcPr>
          <w:p w14:paraId="01680FCE">
            <w:pPr>
              <w:rPr>
                <w:rFonts w:hint="default" w:ascii="宋体" w:cs="宋体"/>
                <w:b/>
                <w:color w:val="auto"/>
                <w:sz w:val="28"/>
                <w:lang w:val="en-US" w:eastAsia="zh-CN"/>
              </w:rPr>
            </w:pPr>
            <w:r>
              <w:rPr>
                <w:rFonts w:hint="eastAsia" w:ascii="宋体" w:cs="宋体"/>
                <w:b/>
                <w:color w:val="auto"/>
                <w:sz w:val="28"/>
                <w:lang w:val="en-US" w:eastAsia="zh-CN"/>
              </w:rPr>
              <w:t>拓展阅读</w:t>
            </w:r>
          </w:p>
        </w:tc>
        <w:tc>
          <w:tcPr>
            <w:tcW w:w="8522" w:type="dxa"/>
            <w:gridSpan w:val="3"/>
            <w:shd w:val="clear" w:color="000000" w:fill="FFFFFF"/>
            <w:vAlign w:val="center"/>
          </w:tcPr>
          <w:p w14:paraId="4CE27AB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2024首都劳动奖章获得者</w:t>
            </w:r>
            <w:r>
              <w:rPr>
                <w:rFonts w:hint="eastAsia" w:ascii="宋体" w:hAnsi="宋体" w:cs="宋体"/>
                <w:color w:val="auto"/>
                <w:kern w:val="0"/>
                <w:sz w:val="24"/>
                <w:szCs w:val="24"/>
                <w:lang w:val="en-US" w:eastAsia="zh-CN" w:bidi="ar"/>
              </w:rPr>
              <w:t>何超</w:t>
            </w:r>
            <w:r>
              <w:rPr>
                <w:rFonts w:hint="eastAsia" w:ascii="宋体" w:hAnsi="宋体" w:eastAsia="宋体" w:cs="宋体"/>
                <w:color w:val="auto"/>
                <w:kern w:val="0"/>
                <w:sz w:val="24"/>
                <w:szCs w:val="24"/>
                <w:lang w:val="en-US" w:eastAsia="zh-CN" w:bidi="ar"/>
              </w:rPr>
              <w:t>荣：用脚步丈量地铁以奋斗书写青春</w:t>
            </w:r>
          </w:p>
          <w:p w14:paraId="4106E59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“有乘客在车厢内晕倒了！快！拨打120！”10月31日9时30分，刚巡视完地铁站的</w:t>
            </w:r>
            <w:r>
              <w:rPr>
                <w:rFonts w:hint="eastAsia" w:ascii="宋体" w:hAnsi="宋体" w:cs="宋体"/>
                <w:color w:val="auto"/>
                <w:kern w:val="0"/>
                <w:sz w:val="24"/>
                <w:szCs w:val="24"/>
                <w:lang w:val="en-US" w:eastAsia="zh-CN" w:bidi="ar"/>
              </w:rPr>
              <w:t>何超荣</w:t>
            </w:r>
            <w:r>
              <w:rPr>
                <w:rFonts w:hint="eastAsia" w:ascii="宋体" w:hAnsi="宋体" w:eastAsia="宋体" w:cs="宋体"/>
                <w:color w:val="auto"/>
                <w:kern w:val="0"/>
                <w:sz w:val="24"/>
                <w:szCs w:val="24"/>
                <w:lang w:val="en-US" w:eastAsia="zh-CN" w:bidi="ar"/>
              </w:rPr>
              <w:t>，听到手台里传来的急匆匆的汇报后，三步并作两步，箭一般地冲了出去。随后，</w:t>
            </w:r>
            <w:r>
              <w:rPr>
                <w:rFonts w:hint="eastAsia" w:ascii="宋体" w:hAnsi="宋体" w:cs="宋体"/>
                <w:color w:val="auto"/>
                <w:kern w:val="0"/>
                <w:sz w:val="24"/>
                <w:szCs w:val="24"/>
                <w:lang w:val="en-US" w:eastAsia="zh-CN" w:bidi="ar"/>
              </w:rPr>
              <w:t>何超荣</w:t>
            </w:r>
            <w:r>
              <w:rPr>
                <w:rFonts w:hint="eastAsia" w:ascii="宋体" w:hAnsi="宋体" w:eastAsia="宋体" w:cs="宋体"/>
                <w:color w:val="auto"/>
                <w:kern w:val="0"/>
                <w:sz w:val="24"/>
                <w:szCs w:val="24"/>
                <w:lang w:val="en-US" w:eastAsia="zh-CN" w:bidi="ar"/>
              </w:rPr>
              <w:t>组织大家把晕倒的乘客送上救护车，望着救护车驶离车站，她才暂时舒了一口气。</w:t>
            </w:r>
          </w:p>
          <w:p w14:paraId="07C363D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作为北京地铁10号线太阳宫站值班站长的</w:t>
            </w:r>
            <w:r>
              <w:rPr>
                <w:rFonts w:hint="eastAsia" w:ascii="宋体" w:hAnsi="宋体" w:cs="宋体"/>
                <w:color w:val="auto"/>
                <w:kern w:val="0"/>
                <w:sz w:val="24"/>
                <w:szCs w:val="24"/>
                <w:lang w:val="en-US" w:eastAsia="zh-CN" w:bidi="ar"/>
              </w:rPr>
              <w:t>何超荣</w:t>
            </w:r>
            <w:r>
              <w:rPr>
                <w:rFonts w:hint="eastAsia" w:ascii="宋体" w:hAnsi="宋体" w:eastAsia="宋体" w:cs="宋体"/>
                <w:color w:val="auto"/>
                <w:kern w:val="0"/>
                <w:sz w:val="24"/>
                <w:szCs w:val="24"/>
                <w:lang w:val="en-US" w:eastAsia="zh-CN" w:bidi="ar"/>
              </w:rPr>
              <w:t>，处理这类情况“很有经验”。“多数乘客是因为没吃早饭导致低血糖而晕倒。”</w:t>
            </w:r>
            <w:r>
              <w:rPr>
                <w:rFonts w:hint="eastAsia" w:ascii="宋体" w:hAnsi="宋体" w:cs="宋体"/>
                <w:color w:val="auto"/>
                <w:kern w:val="0"/>
                <w:sz w:val="24"/>
                <w:szCs w:val="24"/>
                <w:lang w:val="en-US" w:eastAsia="zh-CN" w:bidi="ar"/>
              </w:rPr>
              <w:t>何超荣</w:t>
            </w:r>
            <w:r>
              <w:rPr>
                <w:rFonts w:hint="eastAsia" w:ascii="宋体" w:hAnsi="宋体" w:eastAsia="宋体" w:cs="宋体"/>
                <w:color w:val="auto"/>
                <w:kern w:val="0"/>
                <w:sz w:val="24"/>
                <w:szCs w:val="24"/>
                <w:lang w:val="en-US" w:eastAsia="zh-CN" w:bidi="ar"/>
              </w:rPr>
              <w:t>对记者说。</w:t>
            </w:r>
          </w:p>
          <w:p w14:paraId="054812C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值班站长的工作每分每秒都是“现场直播”，每个操作都直接关乎乘客的安全，需要时刻保持精力高度集中，随时准备应对突发情况。“我们应对各类突发情况都有专项预案，定期进行演练。”</w:t>
            </w:r>
            <w:r>
              <w:rPr>
                <w:rFonts w:hint="eastAsia" w:ascii="宋体" w:hAnsi="宋体" w:cs="宋体"/>
                <w:color w:val="auto"/>
                <w:kern w:val="0"/>
                <w:sz w:val="24"/>
                <w:szCs w:val="24"/>
                <w:lang w:val="en-US" w:eastAsia="zh-CN" w:bidi="ar"/>
              </w:rPr>
              <w:t>何超荣</w:t>
            </w:r>
            <w:r>
              <w:rPr>
                <w:rFonts w:hint="eastAsia" w:ascii="宋体" w:hAnsi="宋体" w:eastAsia="宋体" w:cs="宋体"/>
                <w:color w:val="auto"/>
                <w:kern w:val="0"/>
                <w:sz w:val="24"/>
                <w:szCs w:val="24"/>
                <w:lang w:val="en-US" w:eastAsia="zh-CN" w:bidi="ar"/>
              </w:rPr>
              <w:t>介绍道。</w:t>
            </w:r>
          </w:p>
          <w:p w14:paraId="1DBB0FD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2007年大学毕业后，</w:t>
            </w:r>
            <w:r>
              <w:rPr>
                <w:rFonts w:hint="eastAsia" w:ascii="宋体" w:hAnsi="宋体" w:cs="宋体"/>
                <w:color w:val="auto"/>
                <w:kern w:val="0"/>
                <w:sz w:val="24"/>
                <w:szCs w:val="24"/>
                <w:lang w:val="en-US" w:eastAsia="zh-CN" w:bidi="ar"/>
              </w:rPr>
              <w:t>何超荣</w:t>
            </w:r>
            <w:r>
              <w:rPr>
                <w:rFonts w:hint="eastAsia" w:ascii="宋体" w:hAnsi="宋体" w:eastAsia="宋体" w:cs="宋体"/>
                <w:color w:val="auto"/>
                <w:kern w:val="0"/>
                <w:sz w:val="24"/>
                <w:szCs w:val="24"/>
                <w:lang w:val="en-US" w:eastAsia="zh-CN" w:bidi="ar"/>
              </w:rPr>
              <w:t>入职北京地铁运营三分公司，17年来，她始终坚守一线，时刻秉持着“服务无小事”的职业理念。劲松、双井、国贸、团结湖、太阳宫……其中既有换乘站，也有大客流车站，这些车站见证了她从站务员、综控员到值班站长的成长历程。她的激情源自热爱，“我就愿意在大客流车站工作，这样才有挑战”。</w:t>
            </w:r>
            <w:r>
              <w:rPr>
                <w:rFonts w:hint="eastAsia" w:ascii="宋体" w:hAnsi="宋体" w:cs="宋体"/>
                <w:color w:val="auto"/>
                <w:kern w:val="0"/>
                <w:sz w:val="24"/>
                <w:szCs w:val="24"/>
                <w:lang w:val="en-US" w:eastAsia="zh-CN" w:bidi="ar"/>
              </w:rPr>
              <w:t>何超荣</w:t>
            </w:r>
            <w:r>
              <w:rPr>
                <w:rFonts w:hint="eastAsia" w:ascii="宋体" w:hAnsi="宋体" w:eastAsia="宋体" w:cs="宋体"/>
                <w:color w:val="auto"/>
                <w:kern w:val="0"/>
                <w:sz w:val="24"/>
                <w:szCs w:val="24"/>
                <w:lang w:val="en-US" w:eastAsia="zh-CN" w:bidi="ar"/>
              </w:rPr>
              <w:t>现在所在的太阳宫地铁站附近既有学校，又有大型商超，人员密集，日均客流量超5万人次，且客流集中。</w:t>
            </w:r>
          </w:p>
          <w:p w14:paraId="4268C11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“在岗1分钟，安全60秒”，这是</w:t>
            </w:r>
            <w:r>
              <w:rPr>
                <w:rFonts w:hint="eastAsia" w:ascii="宋体" w:hAnsi="宋体" w:cs="宋体"/>
                <w:color w:val="auto"/>
                <w:kern w:val="0"/>
                <w:sz w:val="24"/>
                <w:szCs w:val="24"/>
                <w:lang w:val="en-US" w:eastAsia="zh-CN" w:bidi="ar"/>
              </w:rPr>
              <w:t>何超荣</w:t>
            </w:r>
            <w:r>
              <w:rPr>
                <w:rFonts w:hint="eastAsia" w:ascii="宋体" w:hAnsi="宋体" w:eastAsia="宋体" w:cs="宋体"/>
                <w:color w:val="auto"/>
                <w:kern w:val="0"/>
                <w:sz w:val="24"/>
                <w:szCs w:val="24"/>
                <w:lang w:val="en-US" w:eastAsia="zh-CN" w:bidi="ar"/>
              </w:rPr>
              <w:t>经常挂在嘴边的一句话，她认为安全检查是确保车站有序运营的重要环节，能够将车站内的潜在隐患消除在萌芽状态。为此，</w:t>
            </w:r>
            <w:r>
              <w:rPr>
                <w:rFonts w:hint="eastAsia" w:ascii="宋体" w:hAnsi="宋体" w:cs="宋体"/>
                <w:color w:val="auto"/>
                <w:kern w:val="0"/>
                <w:sz w:val="24"/>
                <w:szCs w:val="24"/>
                <w:lang w:val="en-US" w:eastAsia="zh-CN" w:bidi="ar"/>
              </w:rPr>
              <w:t>何超荣</w:t>
            </w:r>
            <w:r>
              <w:rPr>
                <w:rFonts w:hint="eastAsia" w:ascii="宋体" w:hAnsi="宋体" w:eastAsia="宋体" w:cs="宋体"/>
                <w:color w:val="auto"/>
                <w:kern w:val="0"/>
                <w:sz w:val="24"/>
                <w:szCs w:val="24"/>
                <w:lang w:val="en-US" w:eastAsia="zh-CN" w:bidi="ar"/>
              </w:rPr>
              <w:t>对车站内的各个关键部位进行细致入微的检查，不放过任何隐患死角。“比如说地铁站内的一块砖，即便是出现小小的松动，都可能存在令乘客扭伤的风险。”</w:t>
            </w:r>
            <w:r>
              <w:rPr>
                <w:rFonts w:hint="eastAsia" w:ascii="宋体" w:hAnsi="宋体" w:cs="宋体"/>
                <w:color w:val="auto"/>
                <w:kern w:val="0"/>
                <w:sz w:val="24"/>
                <w:szCs w:val="24"/>
                <w:lang w:val="en-US" w:eastAsia="zh-CN" w:bidi="ar"/>
              </w:rPr>
              <w:t>何超荣</w:t>
            </w:r>
            <w:r>
              <w:rPr>
                <w:rFonts w:hint="eastAsia" w:ascii="宋体" w:hAnsi="宋体" w:eastAsia="宋体" w:cs="宋体"/>
                <w:color w:val="auto"/>
                <w:kern w:val="0"/>
                <w:sz w:val="24"/>
                <w:szCs w:val="24"/>
                <w:lang w:val="en-US" w:eastAsia="zh-CN" w:bidi="ar"/>
              </w:rPr>
              <w:t>常提醒班组成员，无论发现多么微小的异常，都应及时上报，她鼓励大家“眼里有隐患，心中有安全”，提升发现问题的敏锐度和解决问题的能力。</w:t>
            </w:r>
          </w:p>
          <w:p w14:paraId="6E06410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在每天工作开始之前，</w:t>
            </w:r>
            <w:r>
              <w:rPr>
                <w:rFonts w:hint="eastAsia" w:ascii="宋体" w:hAnsi="宋体" w:cs="宋体"/>
                <w:color w:val="auto"/>
                <w:kern w:val="0"/>
                <w:sz w:val="24"/>
                <w:szCs w:val="24"/>
                <w:lang w:val="en-US" w:eastAsia="zh-CN" w:bidi="ar"/>
              </w:rPr>
              <w:t>何超荣</w:t>
            </w:r>
            <w:r>
              <w:rPr>
                <w:rFonts w:hint="eastAsia" w:ascii="宋体" w:hAnsi="宋体" w:eastAsia="宋体" w:cs="宋体"/>
                <w:color w:val="auto"/>
                <w:kern w:val="0"/>
                <w:sz w:val="24"/>
                <w:szCs w:val="24"/>
                <w:lang w:val="en-US" w:eastAsia="zh-CN" w:bidi="ar"/>
              </w:rPr>
              <w:t>都会组织开展班前教育，让每位员工明确岗位工作任务和服务要求，增强团队协作意识，确保每一项任务都能有条不紊地推进。</w:t>
            </w:r>
          </w:p>
          <w:p w14:paraId="3BCE367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在运营结束后，她还会召开班务会，带领班组成员回顾总结当天的工作情况，分析存在的问题，共同探讨改进措施。此外，她定期带领班组成员召开客运和安全例会，“希望每一名班组成员都能独当一面，处理好每一次突发情况，保证每一名乘客的安全。”在客运例会上，她为大家解析各项数据，讨论服务工作出现的新问题、新情况，并研究解决方案；在安全例会上，她重点分析近期的典型案例，引导大家从事故中吸取教训，同时探讨行之有效的预防措施。</w:t>
            </w:r>
          </w:p>
          <w:p w14:paraId="477159C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随着城市轨道交通的不断发展，地铁工作人员也面临着越来越多的挑战，“我们每天都在学习”，</w:t>
            </w:r>
            <w:r>
              <w:rPr>
                <w:rFonts w:hint="eastAsia" w:ascii="宋体" w:hAnsi="宋体" w:cs="宋体"/>
                <w:color w:val="auto"/>
                <w:kern w:val="0"/>
                <w:sz w:val="24"/>
                <w:szCs w:val="24"/>
                <w:lang w:val="en-US" w:eastAsia="zh-CN" w:bidi="ar"/>
              </w:rPr>
              <w:t>何超荣</w:t>
            </w:r>
            <w:r>
              <w:rPr>
                <w:rFonts w:hint="eastAsia" w:ascii="宋体" w:hAnsi="宋体" w:eastAsia="宋体" w:cs="宋体"/>
                <w:color w:val="auto"/>
                <w:kern w:val="0"/>
                <w:sz w:val="24"/>
                <w:szCs w:val="24"/>
                <w:lang w:val="en-US" w:eastAsia="zh-CN" w:bidi="ar"/>
              </w:rPr>
              <w:t>深知只有掌握更多的业务知识和操作技能，才能为乘客提供更专业、更高质量的服务。“我们班组成员都一专多能，不仅持有本岗位操作技能证书，还持有初级急救员证、特种设备作业人员证和消防设施操作员证，确保能迅速应对紧急情况。”何超说。</w:t>
            </w:r>
          </w:p>
          <w:p w14:paraId="480BF8A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多年的服务工作，有付出也有收获，被同事戏称为“超人”的</w:t>
            </w:r>
            <w:r>
              <w:rPr>
                <w:rFonts w:hint="eastAsia" w:ascii="宋体" w:hAnsi="宋体" w:cs="宋体"/>
                <w:color w:val="auto"/>
                <w:kern w:val="0"/>
                <w:sz w:val="24"/>
                <w:szCs w:val="24"/>
                <w:lang w:val="en-US" w:eastAsia="zh-CN" w:bidi="ar"/>
              </w:rPr>
              <w:t>何超荣</w:t>
            </w:r>
            <w:r>
              <w:rPr>
                <w:rFonts w:hint="eastAsia" w:ascii="宋体" w:hAnsi="宋体" w:eastAsia="宋体" w:cs="宋体"/>
                <w:color w:val="auto"/>
                <w:kern w:val="0"/>
                <w:sz w:val="24"/>
                <w:szCs w:val="24"/>
                <w:lang w:val="en-US" w:eastAsia="zh-CN" w:bidi="ar"/>
              </w:rPr>
              <w:t>从未喊过累，每逢节假日及客流高峰，她总是冲锋在客流疏导的最前线，工作虽辛苦，但是也收获了幸福感与满足感。</w:t>
            </w:r>
          </w:p>
          <w:p w14:paraId="2E5472F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乘客的一张张笑脸、一声声感谢，时刻激励着</w:t>
            </w:r>
            <w:r>
              <w:rPr>
                <w:rFonts w:hint="eastAsia" w:ascii="宋体" w:hAnsi="宋体" w:cs="宋体"/>
                <w:color w:val="auto"/>
                <w:kern w:val="0"/>
                <w:sz w:val="24"/>
                <w:szCs w:val="24"/>
                <w:lang w:val="en-US" w:eastAsia="zh-CN" w:bidi="ar"/>
              </w:rPr>
              <w:t>何超荣</w:t>
            </w:r>
            <w:r>
              <w:rPr>
                <w:rFonts w:hint="eastAsia" w:ascii="宋体" w:hAnsi="宋体" w:eastAsia="宋体" w:cs="宋体"/>
                <w:color w:val="auto"/>
                <w:kern w:val="0"/>
                <w:sz w:val="24"/>
                <w:szCs w:val="24"/>
                <w:lang w:val="en-US" w:eastAsia="zh-CN" w:bidi="ar"/>
              </w:rPr>
              <w:t>，她总想着如何把工作做得更好。面对乘客各种各样的问题，她总是能够耐心倾听、及时安抚，设身处地为乘客着想，尽心尽力地提供帮助。同时，她面向乘客开展调研，广泛收集乘客的意见和建议，在确保安全的基础上积极满足乘客诉求，为乘客提供更优质的服务。</w:t>
            </w:r>
          </w:p>
          <w:p w14:paraId="2D037EF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今年，</w:t>
            </w:r>
            <w:r>
              <w:rPr>
                <w:rFonts w:hint="eastAsia" w:ascii="宋体" w:hAnsi="宋体" w:cs="宋体"/>
                <w:color w:val="auto"/>
                <w:kern w:val="0"/>
                <w:sz w:val="24"/>
                <w:szCs w:val="24"/>
                <w:lang w:val="en-US" w:eastAsia="zh-CN" w:bidi="ar"/>
              </w:rPr>
              <w:t>何超荣</w:t>
            </w:r>
            <w:r>
              <w:rPr>
                <w:rFonts w:hint="eastAsia" w:ascii="宋体" w:hAnsi="宋体" w:eastAsia="宋体" w:cs="宋体"/>
                <w:color w:val="auto"/>
                <w:kern w:val="0"/>
                <w:sz w:val="24"/>
                <w:szCs w:val="24"/>
                <w:lang w:val="en-US" w:eastAsia="zh-CN" w:bidi="ar"/>
              </w:rPr>
              <w:t>获2024年首都劳动奖章。“这份荣誉并非我个人独享的光辉，而是整个班组团结协作、共同努力的结晶。”在</w:t>
            </w:r>
            <w:r>
              <w:rPr>
                <w:rFonts w:hint="eastAsia" w:ascii="宋体" w:hAnsi="宋体" w:cs="宋体"/>
                <w:color w:val="auto"/>
                <w:kern w:val="0"/>
                <w:sz w:val="24"/>
                <w:szCs w:val="24"/>
                <w:lang w:val="en-US" w:eastAsia="zh-CN" w:bidi="ar"/>
              </w:rPr>
              <w:t>何超荣</w:t>
            </w:r>
            <w:r>
              <w:rPr>
                <w:rFonts w:hint="eastAsia" w:ascii="宋体" w:hAnsi="宋体" w:eastAsia="宋体" w:cs="宋体"/>
                <w:color w:val="auto"/>
                <w:kern w:val="0"/>
                <w:sz w:val="24"/>
                <w:szCs w:val="24"/>
                <w:lang w:val="en-US" w:eastAsia="zh-CN" w:bidi="ar"/>
              </w:rPr>
              <w:t>心中，这是荣誉，也是一份沉甸甸的责任与激励。她将继续冲锋在前，从每件平凡小事做起，当好乘客的知心人，擦亮城市的文明底色，散发独属于地铁人的光与热。</w:t>
            </w:r>
          </w:p>
          <w:p w14:paraId="7ADCB8D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kern w:val="0"/>
                <w:sz w:val="24"/>
                <w:szCs w:val="24"/>
                <w:lang w:val="en-US" w:eastAsia="zh-CN" w:bidi="ar"/>
              </w:rPr>
              <w:t>（来源于2024首都劳动奖章获得者</w:t>
            </w:r>
            <w:r>
              <w:rPr>
                <w:rFonts w:hint="eastAsia" w:ascii="宋体" w:hAnsi="宋体" w:cs="宋体"/>
                <w:color w:val="auto"/>
                <w:kern w:val="0"/>
                <w:sz w:val="24"/>
                <w:szCs w:val="24"/>
                <w:lang w:val="en-US" w:eastAsia="zh-CN" w:bidi="ar"/>
              </w:rPr>
              <w:t>何超</w:t>
            </w:r>
            <w:r>
              <w:rPr>
                <w:rFonts w:hint="eastAsia" w:ascii="宋体" w:hAnsi="宋体" w:eastAsia="宋体" w:cs="宋体"/>
                <w:color w:val="auto"/>
                <w:kern w:val="0"/>
                <w:sz w:val="24"/>
                <w:szCs w:val="24"/>
                <w:lang w:val="en-US" w:eastAsia="zh-CN" w:bidi="ar"/>
              </w:rPr>
              <w:t>荣：用脚步丈量地铁以奋斗书写青春_乘客_工作_服务（sohu.com））</w:t>
            </w:r>
          </w:p>
        </w:tc>
      </w:tr>
      <w:tr w14:paraId="3B099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shd w:val="clear" w:color="auto" w:fill="FFFFFF" w:themeFill="background1"/>
          </w:tcPr>
          <w:p w14:paraId="05937F3D">
            <w:pPr>
              <w:rPr>
                <w:color w:val="auto"/>
              </w:rPr>
            </w:pPr>
            <w:r>
              <w:rPr>
                <w:rFonts w:hint="eastAsia" w:ascii="宋体" w:cs="宋体"/>
                <w:b/>
                <w:color w:val="auto"/>
                <w:sz w:val="28"/>
              </w:rPr>
              <w:t>板书设计</w:t>
            </w:r>
          </w:p>
        </w:tc>
        <w:tc>
          <w:tcPr>
            <w:tcW w:w="8522" w:type="dxa"/>
            <w:gridSpan w:val="3"/>
            <w:shd w:val="clear" w:color="000000" w:fill="FFFFFF"/>
          </w:tcPr>
          <w:p w14:paraId="675B0C80">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rPr>
              <w:t>模块</w:t>
            </w:r>
            <w:r>
              <w:rPr>
                <w:rFonts w:hint="eastAsia" w:ascii="Times New Roman" w:hAnsi="Times New Roman"/>
                <w:color w:val="auto"/>
                <w:sz w:val="24"/>
                <w:szCs w:val="24"/>
                <w:lang w:val="en-US" w:eastAsia="zh-CN"/>
              </w:rPr>
              <w:t xml:space="preserve">七  </w:t>
            </w:r>
            <w:r>
              <w:rPr>
                <w:rFonts w:hint="eastAsia" w:ascii="Times New Roman" w:hAnsi="Times New Roman"/>
                <w:color w:val="auto"/>
                <w:sz w:val="24"/>
                <w:szCs w:val="24"/>
              </w:rPr>
              <w:t>课题</w:t>
            </w:r>
            <w:r>
              <w:rPr>
                <w:rFonts w:hint="eastAsia" w:ascii="Times New Roman" w:hAnsi="Times New Roman"/>
                <w:color w:val="auto"/>
                <w:sz w:val="24"/>
                <w:szCs w:val="24"/>
                <w:lang w:val="en-US" w:eastAsia="zh-CN"/>
              </w:rPr>
              <w:t>三  票务盘点作业</w:t>
            </w:r>
          </w:p>
          <w:p w14:paraId="4C7FC134">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olor w:val="auto"/>
                <w:sz w:val="24"/>
                <w:szCs w:val="24"/>
                <w:lang w:val="en-US" w:eastAsia="zh-CN"/>
              </w:rPr>
            </w:pPr>
            <w:r>
              <w:rPr>
                <w:rFonts w:hint="eastAsia" w:ascii="Times New Roman" w:hAnsi="Times New Roman" w:eastAsia="宋体" w:cs="Times New Roman"/>
                <w:color w:val="auto"/>
                <w:kern w:val="2"/>
                <w:sz w:val="24"/>
                <w:szCs w:val="24"/>
                <w:lang w:val="en-US" w:eastAsia="zh-CN" w:bidi="ar-SA"/>
              </w:rPr>
              <w:t>（一）</w:t>
            </w:r>
            <w:r>
              <w:rPr>
                <w:rFonts w:hint="eastAsia" w:ascii="Times New Roman" w:hAnsi="Times New Roman"/>
                <w:color w:val="auto"/>
                <w:sz w:val="24"/>
                <w:szCs w:val="24"/>
                <w:lang w:val="en-US" w:eastAsia="zh-CN"/>
              </w:rPr>
              <w:t>票务钥匙盘点</w:t>
            </w:r>
          </w:p>
          <w:p w14:paraId="57F0AF93">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（二）工器具盘点</w:t>
            </w:r>
          </w:p>
          <w:p w14:paraId="7CDE763B">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（三）备用金盘点</w:t>
            </w:r>
          </w:p>
          <w:p w14:paraId="11EB8795">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（四）车票盘点</w:t>
            </w:r>
          </w:p>
          <w:p w14:paraId="53A443D5">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（五）发票盘点</w:t>
            </w:r>
          </w:p>
          <w:p w14:paraId="3824FA97">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（六）需上交车票及表格</w:t>
            </w:r>
          </w:p>
          <w:p w14:paraId="3B005DD7">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（七）盘点注意事项</w:t>
            </w:r>
          </w:p>
        </w:tc>
      </w:tr>
      <w:tr w14:paraId="1D6B3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shd w:val="clear" w:color="auto" w:fill="FFFFFF" w:themeFill="background1"/>
          </w:tcPr>
          <w:p w14:paraId="79CF90F2">
            <w:pPr>
              <w:rPr>
                <w:color w:val="auto"/>
              </w:rPr>
            </w:pPr>
            <w:r>
              <w:rPr>
                <w:rFonts w:ascii="宋体" w:cs="宋体"/>
                <w:b/>
                <w:color w:val="auto"/>
                <w:sz w:val="28"/>
              </w:rPr>
              <w:t>教学反思</w:t>
            </w:r>
            <w:r>
              <w:rPr>
                <w:rFonts w:hint="eastAsia" w:ascii="宋体" w:cs="宋体"/>
                <w:b/>
                <w:color w:val="auto"/>
                <w:sz w:val="28"/>
              </w:rPr>
              <w:t>（</w:t>
            </w:r>
            <w:r>
              <w:rPr>
                <w:rFonts w:hint="eastAsia" w:ascii="宋体" w:cs="宋体"/>
                <w:b/>
                <w:color w:val="FF0000"/>
                <w:sz w:val="28"/>
              </w:rPr>
              <w:t>手写</w:t>
            </w:r>
            <w:r>
              <w:rPr>
                <w:rFonts w:hint="eastAsia" w:ascii="宋体" w:cs="宋体"/>
                <w:b/>
                <w:color w:val="auto"/>
                <w:sz w:val="28"/>
              </w:rPr>
              <w:t>）</w:t>
            </w:r>
          </w:p>
        </w:tc>
        <w:tc>
          <w:tcPr>
            <w:tcW w:w="8522" w:type="dxa"/>
            <w:gridSpan w:val="3"/>
            <w:shd w:val="clear" w:color="auto" w:fill="FFFFFF" w:themeFill="background1"/>
          </w:tcPr>
          <w:p w14:paraId="2AF894A4">
            <w:pPr>
              <w:rPr>
                <w:color w:val="auto"/>
              </w:rPr>
            </w:pPr>
          </w:p>
        </w:tc>
      </w:tr>
    </w:tbl>
    <w:p w14:paraId="5F0BC613"/>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 w:name="方正书宋_GBK">
    <w:panose1 w:val="03000509000000000000"/>
    <w:charset w:val="86"/>
    <w:family w:val="auto"/>
    <w:pitch w:val="default"/>
    <w:sig w:usb0="00000001" w:usb1="080E0000" w:usb2="00000000" w:usb3="00000000" w:csb0="00040000" w:csb1="00000000"/>
  </w:font>
  <w:font w:name="方正粗宋_GBK">
    <w:altName w:val="宋体"/>
    <w:panose1 w:val="00000000000000000000"/>
    <w:charset w:val="00"/>
    <w:family w:val="auto"/>
    <w:pitch w:val="default"/>
    <w:sig w:usb0="00000000" w:usb1="00000000" w:usb2="00000000" w:usb3="00000000" w:csb0="00000000" w:csb1="00000000"/>
  </w:font>
  <w:font w:name="方正黑体_GBK">
    <w:panose1 w:val="03000509000000000000"/>
    <w:charset w:val="86"/>
    <w:family w:val="auto"/>
    <w:pitch w:val="default"/>
    <w:sig w:usb0="00000001" w:usb1="080E0000" w:usb2="00000000" w:usb3="00000000" w:csb0="00040000" w:csb1="00000000"/>
  </w:font>
  <w:font w:name="方正楷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1B4A85"/>
    <w:rsid w:val="001F78C2"/>
    <w:rsid w:val="00C435AA"/>
    <w:rsid w:val="00F52B12"/>
    <w:rsid w:val="069114AA"/>
    <w:rsid w:val="0B937689"/>
    <w:rsid w:val="10BE3E04"/>
    <w:rsid w:val="116F4AAF"/>
    <w:rsid w:val="17F679D4"/>
    <w:rsid w:val="1875006A"/>
    <w:rsid w:val="1C1B4A85"/>
    <w:rsid w:val="2935110A"/>
    <w:rsid w:val="308A799E"/>
    <w:rsid w:val="33396D97"/>
    <w:rsid w:val="34F47329"/>
    <w:rsid w:val="3F0D2A93"/>
    <w:rsid w:val="42106296"/>
    <w:rsid w:val="49E06568"/>
    <w:rsid w:val="4AF53986"/>
    <w:rsid w:val="54D9517B"/>
    <w:rsid w:val="5F972637"/>
    <w:rsid w:val="693C6DF1"/>
    <w:rsid w:val="718408CB"/>
    <w:rsid w:val="7C5F24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6091</Words>
  <Characters>6343</Characters>
  <Lines>66</Lines>
  <Paragraphs>18</Paragraphs>
  <TotalTime>2</TotalTime>
  <ScaleCrop>false</ScaleCrop>
  <LinksUpToDate>false</LinksUpToDate>
  <CharactersWithSpaces>6351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2025-05-07T10:12:00Z</dcterms:created>
  <dc:creator>TREASURE</dc:creator>
  <cp:lastModifiedBy>TREASURE</cp:lastModifiedBy>
  <dcterms:modified xsi:type="dcterms:W3CDTF">2025-05-09T06:10:44Z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A3BE3FE4DD38476C8E519C158510FF23_13</vt:lpwstr>
  </property>
  <property fmtid="{D5CDD505-2E9C-101B-9397-08002B2CF9AE}" pid="4" name="KSOTemplateDocerSaveRecord">
    <vt:lpwstr>eyJoZGlkIjoiMjNjZjU1MDBkNjRkNjMxZTZhZDVjMzc0NWEyZDI1OGUiLCJ1c2VySWQiOiI5MzI1MjI1NzkifQ==</vt:lpwstr>
  </property>
</Properties>
</file>